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F53BE" w14:textId="4506C1D5" w:rsidR="00AC0BAE" w:rsidRPr="00B70BD2" w:rsidRDefault="0083626F" w:rsidP="00AC0BAE">
      <w:pPr>
        <w:pStyle w:val="Titre1"/>
        <w:rPr>
          <w:lang w:val="fr-FR"/>
        </w:rPr>
      </w:pPr>
      <w:r w:rsidRPr="00B70BD2">
        <w:rPr>
          <w:noProof/>
          <w:lang w:val="fr-FR"/>
        </w:rPr>
        <w:drawing>
          <wp:inline distT="0" distB="0" distL="0" distR="0" wp14:anchorId="02553A8F" wp14:editId="1CE42454">
            <wp:extent cx="5003800" cy="1656715"/>
            <wp:effectExtent l="0" t="0" r="6350" b="635"/>
            <wp:docPr id="79019865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98655" name="Grafik 79019865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7B8">
        <w:rPr>
          <w:rStyle w:val="ui-provider"/>
          <w:lang w:val="fr-FR"/>
        </w:rPr>
        <w:t xml:space="preserve">Le Groupe </w:t>
      </w:r>
      <w:r w:rsidR="00AC0BAE" w:rsidRPr="00B70BD2">
        <w:rPr>
          <w:rStyle w:val="ui-provider"/>
          <w:lang w:val="fr-FR"/>
        </w:rPr>
        <w:t xml:space="preserve">Sennheiser </w:t>
      </w:r>
      <w:r w:rsidR="00F327B8">
        <w:rPr>
          <w:rStyle w:val="ui-provider"/>
          <w:lang w:val="fr-FR"/>
        </w:rPr>
        <w:t xml:space="preserve">annonce plusieurs nouveautés et de nombreuses solutions </w:t>
      </w:r>
      <w:r w:rsidR="00AC0BAE" w:rsidRPr="00B70BD2">
        <w:rPr>
          <w:rStyle w:val="ui-provider"/>
          <w:lang w:val="fr-FR"/>
        </w:rPr>
        <w:t xml:space="preserve">audio </w:t>
      </w:r>
      <w:r w:rsidR="00F327B8">
        <w:rPr>
          <w:rStyle w:val="ui-provider"/>
          <w:lang w:val="fr-FR"/>
        </w:rPr>
        <w:t>au salon</w:t>
      </w:r>
      <w:r w:rsidR="00AC0BAE" w:rsidRPr="00B70BD2">
        <w:rPr>
          <w:rStyle w:val="ui-provider"/>
          <w:lang w:val="fr-FR"/>
        </w:rPr>
        <w:t xml:space="preserve"> NAMM </w:t>
      </w:r>
      <w:r w:rsidR="00F327B8" w:rsidRPr="00B70BD2">
        <w:rPr>
          <w:rStyle w:val="ui-provider"/>
          <w:lang w:val="fr-FR"/>
        </w:rPr>
        <w:t>2024</w:t>
      </w:r>
    </w:p>
    <w:p w14:paraId="347AC7A2" w14:textId="77777777" w:rsidR="005B7528" w:rsidRDefault="00F327B8" w:rsidP="00AC0BAE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Deux salles de démo dynamiques accueilleront les visiteurs </w:t>
      </w:r>
      <w:r w:rsidR="00E51B50">
        <w:rPr>
          <w:b/>
          <w:bCs/>
          <w:lang w:val="fr-FR"/>
        </w:rPr>
        <w:t xml:space="preserve">qui pourront tester par eux-mêmes les dernières </w:t>
      </w:r>
      <w:r w:rsidR="00AC0BAE" w:rsidRPr="00B70BD2">
        <w:rPr>
          <w:b/>
          <w:bCs/>
          <w:lang w:val="fr-FR"/>
        </w:rPr>
        <w:t xml:space="preserve">solutions </w:t>
      </w:r>
      <w:r w:rsidR="00E51B50">
        <w:rPr>
          <w:b/>
          <w:bCs/>
          <w:lang w:val="fr-FR"/>
        </w:rPr>
        <w:t>de</w:t>
      </w:r>
      <w:r w:rsidR="00AC0BAE" w:rsidRPr="00B70BD2">
        <w:rPr>
          <w:b/>
          <w:bCs/>
          <w:lang w:val="fr-FR"/>
        </w:rPr>
        <w:t xml:space="preserve"> Sennheiser, Neumann, Dear Reality </w:t>
      </w:r>
      <w:r w:rsidR="00E51B50">
        <w:rPr>
          <w:b/>
          <w:bCs/>
          <w:lang w:val="fr-FR"/>
        </w:rPr>
        <w:t>et</w:t>
      </w:r>
      <w:r w:rsidR="00AC0BAE" w:rsidRPr="00B70BD2">
        <w:rPr>
          <w:b/>
          <w:bCs/>
          <w:lang w:val="fr-FR"/>
        </w:rPr>
        <w:t xml:space="preserve"> </w:t>
      </w:r>
    </w:p>
    <w:p w14:paraId="154C64E3" w14:textId="3B2FD13C" w:rsidR="00AC0BAE" w:rsidRPr="00B70BD2" w:rsidRDefault="00AC0BAE" w:rsidP="00AC0BAE">
      <w:pPr>
        <w:rPr>
          <w:b/>
          <w:bCs/>
          <w:lang w:val="fr-FR"/>
        </w:rPr>
      </w:pPr>
      <w:proofErr w:type="spellStart"/>
      <w:r w:rsidRPr="00B70BD2">
        <w:rPr>
          <w:b/>
          <w:bCs/>
          <w:lang w:val="fr-FR"/>
        </w:rPr>
        <w:t>Merging</w:t>
      </w:r>
      <w:proofErr w:type="spellEnd"/>
      <w:r w:rsidRPr="00B70BD2">
        <w:rPr>
          <w:b/>
          <w:bCs/>
          <w:lang w:val="fr-FR"/>
        </w:rPr>
        <w:t xml:space="preserve"> Technologies </w:t>
      </w:r>
    </w:p>
    <w:p w14:paraId="2EC7092C" w14:textId="77777777" w:rsidR="00AC0BAE" w:rsidRPr="00B70BD2" w:rsidRDefault="00AC0BAE" w:rsidP="00AC0BAE">
      <w:pPr>
        <w:rPr>
          <w:b/>
          <w:bCs/>
          <w:lang w:val="fr-FR"/>
        </w:rPr>
      </w:pPr>
    </w:p>
    <w:p w14:paraId="5381BDD8" w14:textId="77777777" w:rsidR="005B7528" w:rsidRDefault="002B5805" w:rsidP="00AC0BAE">
      <w:pPr>
        <w:rPr>
          <w:rStyle w:val="ui-provider"/>
          <w:b/>
          <w:bCs/>
          <w:lang w:val="fr-FR"/>
        </w:rPr>
      </w:pPr>
      <w:r w:rsidRPr="00B70BD2">
        <w:rPr>
          <w:b/>
          <w:bCs/>
          <w:i/>
          <w:iCs/>
          <w:lang w:val="fr-FR"/>
        </w:rPr>
        <w:t>Wedemark/Anaheim</w:t>
      </w:r>
      <w:r w:rsidR="00AC0BAE" w:rsidRPr="00B70BD2">
        <w:rPr>
          <w:b/>
          <w:bCs/>
          <w:i/>
          <w:iCs/>
          <w:lang w:val="fr-FR"/>
        </w:rPr>
        <w:t xml:space="preserve">, </w:t>
      </w:r>
      <w:r w:rsidR="005B7528">
        <w:rPr>
          <w:b/>
          <w:bCs/>
          <w:i/>
          <w:iCs/>
          <w:lang w:val="fr-FR"/>
        </w:rPr>
        <w:t>22</w:t>
      </w:r>
      <w:r w:rsidR="00B70BD2">
        <w:rPr>
          <w:b/>
          <w:bCs/>
          <w:i/>
          <w:iCs/>
          <w:lang w:val="fr-FR"/>
        </w:rPr>
        <w:t xml:space="preserve"> janvier</w:t>
      </w:r>
      <w:r w:rsidR="008D4B70" w:rsidRPr="00B70BD2">
        <w:rPr>
          <w:b/>
          <w:bCs/>
          <w:i/>
          <w:iCs/>
          <w:lang w:val="fr-FR"/>
        </w:rPr>
        <w:t xml:space="preserve"> </w:t>
      </w:r>
      <w:r w:rsidR="00AC0BAE" w:rsidRPr="00B70BD2">
        <w:rPr>
          <w:b/>
          <w:bCs/>
          <w:i/>
          <w:iCs/>
          <w:lang w:val="fr-FR"/>
        </w:rPr>
        <w:t>2024</w:t>
      </w:r>
      <w:r w:rsidR="00AC0BAE" w:rsidRPr="00B70BD2">
        <w:rPr>
          <w:b/>
          <w:bCs/>
          <w:lang w:val="fr-FR"/>
        </w:rPr>
        <w:t xml:space="preserve"> –</w:t>
      </w:r>
      <w:r w:rsidR="00AC0BAE" w:rsidRPr="00B70BD2">
        <w:rPr>
          <w:rStyle w:val="ui-provider"/>
          <w:b/>
          <w:bCs/>
          <w:lang w:val="fr-FR"/>
        </w:rPr>
        <w:t xml:space="preserve"> </w:t>
      </w:r>
      <w:r w:rsidR="00F2545A">
        <w:rPr>
          <w:rStyle w:val="ui-provider"/>
          <w:b/>
          <w:bCs/>
          <w:lang w:val="fr-FR"/>
        </w:rPr>
        <w:t xml:space="preserve">Le groupe </w:t>
      </w:r>
      <w:r w:rsidR="00F2545A" w:rsidRPr="00B70BD2">
        <w:rPr>
          <w:rStyle w:val="ui-provider"/>
          <w:b/>
          <w:bCs/>
          <w:lang w:val="fr-FR"/>
        </w:rPr>
        <w:t xml:space="preserve">Sennheiser </w:t>
      </w:r>
      <w:r w:rsidR="00F2545A">
        <w:rPr>
          <w:rStyle w:val="ui-provider"/>
          <w:b/>
          <w:bCs/>
          <w:lang w:val="fr-FR"/>
        </w:rPr>
        <w:t xml:space="preserve">se prépare à exposer </w:t>
      </w:r>
      <w:proofErr w:type="gramStart"/>
      <w:r w:rsidR="00F2545A">
        <w:rPr>
          <w:rStyle w:val="ui-provider"/>
          <w:b/>
          <w:bCs/>
          <w:lang w:val="fr-FR"/>
        </w:rPr>
        <w:t>ses dernières innovations audio</w:t>
      </w:r>
      <w:proofErr w:type="gramEnd"/>
      <w:r w:rsidR="00F2545A">
        <w:rPr>
          <w:rStyle w:val="ui-provider"/>
          <w:b/>
          <w:bCs/>
          <w:lang w:val="fr-FR"/>
        </w:rPr>
        <w:t xml:space="preserve"> dans deux espaces de démo à l’occasion du salon </w:t>
      </w:r>
    </w:p>
    <w:p w14:paraId="24B7AA03" w14:textId="7530282A" w:rsidR="00AC0BAE" w:rsidRPr="00B70BD2" w:rsidRDefault="00AC0BAE" w:rsidP="00AC0BAE">
      <w:pPr>
        <w:rPr>
          <w:rStyle w:val="ui-provider"/>
          <w:b/>
          <w:bCs/>
          <w:lang w:val="fr-FR"/>
        </w:rPr>
      </w:pPr>
      <w:r w:rsidRPr="00B70BD2">
        <w:rPr>
          <w:rStyle w:val="ui-provider"/>
          <w:b/>
          <w:bCs/>
          <w:lang w:val="fr-FR"/>
        </w:rPr>
        <w:t xml:space="preserve">NAMM Show. </w:t>
      </w:r>
      <w:r w:rsidR="00F2545A">
        <w:rPr>
          <w:rStyle w:val="ui-provider"/>
          <w:b/>
          <w:bCs/>
          <w:lang w:val="fr-FR"/>
        </w:rPr>
        <w:t xml:space="preserve">Les visiteurs de ces deux espaces, </w:t>
      </w:r>
      <w:r w:rsidRPr="00B70BD2">
        <w:rPr>
          <w:rStyle w:val="ui-provider"/>
          <w:b/>
          <w:bCs/>
          <w:lang w:val="fr-FR"/>
        </w:rPr>
        <w:t>Sennheiser Group Live Room (</w:t>
      </w:r>
      <w:r w:rsidR="00F2545A">
        <w:rPr>
          <w:rStyle w:val="ui-provider"/>
          <w:b/>
          <w:bCs/>
          <w:lang w:val="fr-FR"/>
        </w:rPr>
        <w:t xml:space="preserve">salle </w:t>
      </w:r>
      <w:r w:rsidRPr="00B70BD2">
        <w:rPr>
          <w:rStyle w:val="ui-provider"/>
          <w:b/>
          <w:bCs/>
          <w:lang w:val="fr-FR"/>
        </w:rPr>
        <w:t xml:space="preserve"># 18806) </w:t>
      </w:r>
      <w:r w:rsidR="00F2545A">
        <w:rPr>
          <w:rStyle w:val="ui-provider"/>
          <w:b/>
          <w:bCs/>
          <w:lang w:val="fr-FR"/>
        </w:rPr>
        <w:t>et</w:t>
      </w:r>
      <w:r w:rsidRPr="00B70BD2">
        <w:rPr>
          <w:rStyle w:val="ui-provider"/>
          <w:b/>
          <w:bCs/>
          <w:lang w:val="fr-FR"/>
        </w:rPr>
        <w:t xml:space="preserve"> Immersive Demo Room (# 18808)</w:t>
      </w:r>
      <w:r w:rsidR="00F2545A">
        <w:rPr>
          <w:rStyle w:val="ui-provider"/>
          <w:b/>
          <w:bCs/>
          <w:lang w:val="fr-FR"/>
        </w:rPr>
        <w:t>,</w:t>
      </w:r>
      <w:r w:rsidRPr="00B70BD2">
        <w:rPr>
          <w:rStyle w:val="ui-provider"/>
          <w:b/>
          <w:bCs/>
          <w:lang w:val="fr-FR"/>
        </w:rPr>
        <w:t xml:space="preserve"> </w:t>
      </w:r>
      <w:r w:rsidR="00F2545A">
        <w:rPr>
          <w:rStyle w:val="ui-provider"/>
          <w:b/>
          <w:bCs/>
          <w:lang w:val="fr-FR"/>
        </w:rPr>
        <w:t xml:space="preserve">sont assurés de vivre une expérience inédite à la découverte des dernières </w:t>
      </w:r>
      <w:r w:rsidR="002B5805" w:rsidRPr="00B70BD2">
        <w:rPr>
          <w:rStyle w:val="ui-provider"/>
          <w:b/>
          <w:bCs/>
          <w:lang w:val="fr-FR"/>
        </w:rPr>
        <w:t>innovations</w:t>
      </w:r>
      <w:r w:rsidRPr="00B70BD2">
        <w:rPr>
          <w:rStyle w:val="ui-provider"/>
          <w:b/>
          <w:bCs/>
          <w:lang w:val="fr-FR"/>
        </w:rPr>
        <w:t xml:space="preserve"> </w:t>
      </w:r>
      <w:r w:rsidR="00F2545A" w:rsidRPr="00B70BD2">
        <w:rPr>
          <w:rStyle w:val="ui-provider"/>
          <w:b/>
          <w:bCs/>
          <w:lang w:val="fr-FR"/>
        </w:rPr>
        <w:t xml:space="preserve">audio </w:t>
      </w:r>
      <w:r w:rsidR="00F2545A">
        <w:rPr>
          <w:rStyle w:val="ui-provider"/>
          <w:b/>
          <w:bCs/>
          <w:lang w:val="fr-FR"/>
        </w:rPr>
        <w:t xml:space="preserve">de </w:t>
      </w:r>
      <w:r w:rsidRPr="00B70BD2">
        <w:rPr>
          <w:rStyle w:val="ui-provider"/>
          <w:b/>
          <w:bCs/>
          <w:lang w:val="fr-FR"/>
        </w:rPr>
        <w:t xml:space="preserve">Sennheiser, Neumann, Dear Reality </w:t>
      </w:r>
      <w:r w:rsidR="00F2545A">
        <w:rPr>
          <w:rStyle w:val="ui-provider"/>
          <w:b/>
          <w:bCs/>
          <w:lang w:val="fr-FR"/>
        </w:rPr>
        <w:t>et</w:t>
      </w:r>
      <w:r w:rsidRPr="00B70BD2">
        <w:rPr>
          <w:rStyle w:val="ui-provider"/>
          <w:b/>
          <w:bCs/>
          <w:lang w:val="fr-FR"/>
        </w:rPr>
        <w:t xml:space="preserve"> Merging Technologies</w:t>
      </w:r>
      <w:r w:rsidR="00F2545A">
        <w:rPr>
          <w:rStyle w:val="ui-provider"/>
          <w:b/>
          <w:bCs/>
          <w:lang w:val="fr-FR"/>
        </w:rPr>
        <w:t xml:space="preserve">. Des séminaires et des tables rondes avec quelques-uns des plus grands </w:t>
      </w:r>
      <w:r w:rsidR="00E51B50">
        <w:rPr>
          <w:rStyle w:val="ui-provider"/>
          <w:b/>
          <w:bCs/>
          <w:lang w:val="fr-FR"/>
        </w:rPr>
        <w:t xml:space="preserve">acteurs et </w:t>
      </w:r>
      <w:r w:rsidR="00F2545A">
        <w:rPr>
          <w:rStyle w:val="ui-provider"/>
          <w:b/>
          <w:bCs/>
          <w:lang w:val="fr-FR"/>
        </w:rPr>
        <w:t>experts de l’industrie seront aussi proposés</w:t>
      </w:r>
      <w:r w:rsidRPr="00B70BD2">
        <w:rPr>
          <w:rStyle w:val="ui-provider"/>
          <w:b/>
          <w:bCs/>
          <w:lang w:val="fr-FR"/>
        </w:rPr>
        <w:t>.</w:t>
      </w:r>
    </w:p>
    <w:p w14:paraId="35020471" w14:textId="77777777" w:rsidR="00AC0BAE" w:rsidRPr="00B70BD2" w:rsidRDefault="00AC0BAE" w:rsidP="00AC0BAE">
      <w:pPr>
        <w:rPr>
          <w:rStyle w:val="ui-provider"/>
          <w:lang w:val="fr-FR"/>
        </w:rPr>
      </w:pPr>
    </w:p>
    <w:p w14:paraId="2971243D" w14:textId="7597C1BA" w:rsidR="00AC0BAE" w:rsidRPr="00B70BD2" w:rsidRDefault="00F2545A" w:rsidP="00AC0BAE">
      <w:pPr>
        <w:rPr>
          <w:lang w:val="fr-FR"/>
        </w:rPr>
      </w:pPr>
      <w:r>
        <w:rPr>
          <w:lang w:val="fr-FR"/>
        </w:rPr>
        <w:t>L</w:t>
      </w:r>
      <w:r w:rsidR="003D7A5E">
        <w:rPr>
          <w:lang w:val="fr-FR"/>
        </w:rPr>
        <w:t>es visiteurs de l</w:t>
      </w:r>
      <w:r>
        <w:rPr>
          <w:lang w:val="fr-FR"/>
        </w:rPr>
        <w:t>a salle de démo</w:t>
      </w:r>
      <w:r w:rsidR="00AC0BAE" w:rsidRPr="00B70BD2">
        <w:rPr>
          <w:lang w:val="fr-FR"/>
        </w:rPr>
        <w:t xml:space="preserve"> </w:t>
      </w:r>
      <w:r w:rsidR="00AC0BAE" w:rsidRPr="00B70BD2">
        <w:rPr>
          <w:b/>
          <w:bCs/>
          <w:lang w:val="fr-FR"/>
        </w:rPr>
        <w:t>Sennheiser Group Live Room</w:t>
      </w:r>
      <w:r w:rsidR="00AC0BAE" w:rsidRPr="00B70BD2">
        <w:rPr>
          <w:lang w:val="fr-FR"/>
        </w:rPr>
        <w:t xml:space="preserve"> </w:t>
      </w:r>
      <w:r w:rsidR="00B1541F" w:rsidRPr="00B70BD2">
        <w:rPr>
          <w:lang w:val="fr-FR"/>
        </w:rPr>
        <w:t>(</w:t>
      </w:r>
      <w:r w:rsidR="00B1541F" w:rsidRPr="00B70BD2">
        <w:rPr>
          <w:rStyle w:val="ui-provider"/>
          <w:lang w:val="fr-FR"/>
        </w:rPr>
        <w:t xml:space="preserve"># 18806) </w:t>
      </w:r>
      <w:r w:rsidR="003D7A5E">
        <w:rPr>
          <w:rStyle w:val="ui-provider"/>
          <w:lang w:val="fr-FR"/>
        </w:rPr>
        <w:t xml:space="preserve">vont pouvoir redécouvrir les faits marquants de l’histoire de deux marques </w:t>
      </w:r>
      <w:r w:rsidR="00AC0BAE" w:rsidRPr="00B70BD2">
        <w:rPr>
          <w:lang w:val="fr-FR"/>
        </w:rPr>
        <w:t xml:space="preserve">Sennheiser </w:t>
      </w:r>
      <w:r w:rsidR="003D7A5E">
        <w:rPr>
          <w:lang w:val="fr-FR"/>
        </w:rPr>
        <w:t>et</w:t>
      </w:r>
      <w:r w:rsidR="00AC0BAE" w:rsidRPr="00B70BD2">
        <w:rPr>
          <w:lang w:val="fr-FR"/>
        </w:rPr>
        <w:t xml:space="preserve"> Neumann. </w:t>
      </w:r>
      <w:r w:rsidR="00AC0BAE" w:rsidRPr="00B70BD2">
        <w:rPr>
          <w:b/>
          <w:bCs/>
          <w:lang w:val="fr-FR"/>
        </w:rPr>
        <w:t>Sennheiser</w:t>
      </w:r>
      <w:r w:rsidR="003D7A5E">
        <w:rPr>
          <w:lang w:val="fr-FR"/>
        </w:rPr>
        <w:t xml:space="preserve"> y exposera aussi les dernières nouveautés de son offre de studio professionnel</w:t>
      </w:r>
      <w:r w:rsidR="00AC0BAE" w:rsidRPr="00B70BD2">
        <w:rPr>
          <w:lang w:val="fr-FR"/>
        </w:rPr>
        <w:t xml:space="preserve">, </w:t>
      </w:r>
      <w:r w:rsidR="003D7A5E">
        <w:rPr>
          <w:lang w:val="fr-FR"/>
        </w:rPr>
        <w:t xml:space="preserve">que les visiteurs du salon </w:t>
      </w:r>
      <w:r w:rsidR="00AC0BAE" w:rsidRPr="00B70BD2">
        <w:rPr>
          <w:lang w:val="fr-FR"/>
        </w:rPr>
        <w:t xml:space="preserve">NAMM </w:t>
      </w:r>
      <w:r w:rsidR="003D7A5E">
        <w:rPr>
          <w:lang w:val="fr-FR"/>
        </w:rPr>
        <w:t>vont pouvoir tester en avant-première</w:t>
      </w:r>
      <w:r w:rsidR="00AC0BAE" w:rsidRPr="00B70BD2">
        <w:rPr>
          <w:lang w:val="fr-FR"/>
        </w:rPr>
        <w:t>.</w:t>
      </w:r>
    </w:p>
    <w:p w14:paraId="7488130C" w14:textId="77777777" w:rsidR="00AC0BAE" w:rsidRPr="00B70BD2" w:rsidRDefault="00AC0BAE" w:rsidP="00AC0BAE">
      <w:pPr>
        <w:rPr>
          <w:lang w:val="fr-FR"/>
        </w:rPr>
      </w:pPr>
    </w:p>
    <w:tbl>
      <w:tblPr>
        <w:tblStyle w:val="Grilledutableau"/>
        <w:tblW w:w="7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111"/>
        <w:gridCol w:w="3681"/>
      </w:tblGrid>
      <w:tr w:rsidR="00690216" w:rsidRPr="005B7528" w14:paraId="0163334C" w14:textId="77777777" w:rsidTr="0083626F">
        <w:trPr>
          <w:trHeight w:val="2345"/>
        </w:trPr>
        <w:tc>
          <w:tcPr>
            <w:tcW w:w="4111" w:type="dxa"/>
          </w:tcPr>
          <w:p w14:paraId="2018A34B" w14:textId="08710895" w:rsidR="00690216" w:rsidRPr="00B70BD2" w:rsidRDefault="00690216" w:rsidP="00690216">
            <w:pPr>
              <w:pStyle w:val="Lgende"/>
              <w:rPr>
                <w:lang w:val="fr-FR"/>
              </w:rPr>
            </w:pPr>
            <w:r w:rsidRPr="00B70BD2">
              <w:rPr>
                <w:noProof/>
                <w:lang w:val="fr-FR"/>
              </w:rPr>
              <w:drawing>
                <wp:inline distT="0" distB="0" distL="0" distR="0" wp14:anchorId="7362F85E" wp14:editId="34DFD423">
                  <wp:extent cx="2419350" cy="1663607"/>
                  <wp:effectExtent l="0" t="0" r="0" b="0"/>
                  <wp:docPr id="133484618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846185" name="Grafik 1334846185"/>
                          <pic:cNvPicPr/>
                        </pic:nvPicPr>
                        <pic:blipFill rotWithShape="1">
                          <a:blip r:embed="rId12"/>
                          <a:srcRect t="11245"/>
                          <a:stretch/>
                        </pic:blipFill>
                        <pic:spPr bwMode="auto">
                          <a:xfrm>
                            <a:off x="0" y="0"/>
                            <a:ext cx="2419350" cy="1663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6C3D2938" w14:textId="53FF9002" w:rsidR="00690216" w:rsidRPr="00B70BD2" w:rsidRDefault="003D7A5E" w:rsidP="00690216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 xml:space="preserve">Outre son offre sans fil pour les </w:t>
            </w:r>
            <w:r w:rsidR="00690216" w:rsidRPr="00B70BD2">
              <w:rPr>
                <w:lang w:val="fr-FR"/>
              </w:rPr>
              <w:t>musici</w:t>
            </w:r>
            <w:r>
              <w:rPr>
                <w:lang w:val="fr-FR"/>
              </w:rPr>
              <w:t>e</w:t>
            </w:r>
            <w:r w:rsidR="00690216" w:rsidRPr="00B70BD2">
              <w:rPr>
                <w:lang w:val="fr-FR"/>
              </w:rPr>
              <w:t>ns (</w:t>
            </w:r>
            <w:r>
              <w:rPr>
                <w:lang w:val="fr-FR"/>
              </w:rPr>
              <w:t>ci-contre les émetteurs et récepteurs de la série</w:t>
            </w:r>
            <w:r w:rsidR="00690216" w:rsidRPr="00B70BD2">
              <w:rPr>
                <w:lang w:val="fr-FR"/>
              </w:rPr>
              <w:t xml:space="preserve"> EW-DX), Sennheiser </w:t>
            </w:r>
            <w:r>
              <w:rPr>
                <w:lang w:val="fr-FR"/>
              </w:rPr>
              <w:t xml:space="preserve">dévoilera sa dernière nouveauté pour </w:t>
            </w:r>
            <w:r w:rsidR="00690216" w:rsidRPr="00B70BD2">
              <w:rPr>
                <w:lang w:val="fr-FR"/>
              </w:rPr>
              <w:t>studio</w:t>
            </w:r>
          </w:p>
        </w:tc>
      </w:tr>
    </w:tbl>
    <w:p w14:paraId="527B83FF" w14:textId="77777777" w:rsidR="00690216" w:rsidRPr="00B70BD2" w:rsidRDefault="00690216" w:rsidP="00AC0BAE">
      <w:pPr>
        <w:rPr>
          <w:lang w:val="fr-FR"/>
        </w:rPr>
      </w:pPr>
    </w:p>
    <w:p w14:paraId="7C40F675" w14:textId="7ADDC837" w:rsidR="0083626F" w:rsidRPr="00B70BD2" w:rsidRDefault="003D7A5E" w:rsidP="0083626F">
      <w:pPr>
        <w:rPr>
          <w:lang w:val="fr-FR"/>
        </w:rPr>
      </w:pPr>
      <w:r>
        <w:rPr>
          <w:lang w:val="fr-FR"/>
        </w:rPr>
        <w:lastRenderedPageBreak/>
        <w:t xml:space="preserve">Seront exposés dans un coin dédié les microphones sans fil de la gamme </w:t>
      </w:r>
      <w:r w:rsidR="0083626F" w:rsidRPr="00B70BD2">
        <w:rPr>
          <w:lang w:val="fr-FR"/>
        </w:rPr>
        <w:t xml:space="preserve">Evolution Wireless Digital, </w:t>
      </w:r>
      <w:r>
        <w:rPr>
          <w:lang w:val="fr-FR"/>
        </w:rPr>
        <w:t xml:space="preserve">les microphones sans fil </w:t>
      </w:r>
      <w:r w:rsidR="0083626F" w:rsidRPr="00B70BD2">
        <w:rPr>
          <w:lang w:val="fr-FR"/>
        </w:rPr>
        <w:t xml:space="preserve">Digital 6000 </w:t>
      </w:r>
      <w:r>
        <w:rPr>
          <w:lang w:val="fr-FR"/>
        </w:rPr>
        <w:t>et les systèmes</w:t>
      </w:r>
      <w:r w:rsidR="0083626F" w:rsidRPr="00B70BD2">
        <w:rPr>
          <w:lang w:val="fr-FR"/>
        </w:rPr>
        <w:t xml:space="preserve"> XS Wireless IEM </w:t>
      </w:r>
      <w:r>
        <w:rPr>
          <w:lang w:val="fr-FR"/>
        </w:rPr>
        <w:t>et</w:t>
      </w:r>
      <w:r w:rsidR="0083626F" w:rsidRPr="00B70BD2">
        <w:rPr>
          <w:lang w:val="fr-FR"/>
        </w:rPr>
        <w:t xml:space="preserve"> evolution wireless G4 IEM. </w:t>
      </w:r>
    </w:p>
    <w:p w14:paraId="633BD2D9" w14:textId="77777777" w:rsidR="0083626F" w:rsidRPr="00B70BD2" w:rsidRDefault="0083626F" w:rsidP="0083626F">
      <w:pPr>
        <w:rPr>
          <w:lang w:val="fr-FR"/>
        </w:rPr>
      </w:pPr>
    </w:p>
    <w:p w14:paraId="69F2D58C" w14:textId="0A9A3705" w:rsidR="002B5805" w:rsidRPr="00B70BD2" w:rsidRDefault="003D7A5E" w:rsidP="00AC0BAE">
      <w:pPr>
        <w:rPr>
          <w:lang w:val="fr-FR"/>
        </w:rPr>
      </w:pPr>
      <w:r>
        <w:rPr>
          <w:lang w:val="fr-FR"/>
        </w:rPr>
        <w:t>Dans une salle isolée acoustiquement, appelée la « </w:t>
      </w:r>
      <w:r w:rsidR="008D4B70" w:rsidRPr="00B70BD2">
        <w:rPr>
          <w:lang w:val="fr-FR"/>
        </w:rPr>
        <w:t>Whisper Room</w:t>
      </w:r>
      <w:r>
        <w:rPr>
          <w:lang w:val="fr-FR"/>
        </w:rPr>
        <w:t> »,</w:t>
      </w:r>
      <w:r w:rsidR="008D4B70" w:rsidRPr="00B70BD2">
        <w:rPr>
          <w:lang w:val="fr-FR"/>
        </w:rPr>
        <w:t xml:space="preserve"> </w:t>
      </w:r>
      <w:r>
        <w:rPr>
          <w:lang w:val="fr-FR"/>
        </w:rPr>
        <w:t>des démos d’un choix de microphones</w:t>
      </w:r>
      <w:r w:rsidR="008D4B70" w:rsidRPr="00B70BD2">
        <w:rPr>
          <w:lang w:val="fr-FR"/>
        </w:rPr>
        <w:t xml:space="preserve"> </w:t>
      </w:r>
      <w:r w:rsidR="008D4B70" w:rsidRPr="00B70BD2">
        <w:rPr>
          <w:b/>
          <w:bCs/>
          <w:lang w:val="fr-FR"/>
        </w:rPr>
        <w:t>Neumann</w:t>
      </w:r>
      <w:r w:rsidR="008D4B70" w:rsidRPr="00B70BD2">
        <w:rPr>
          <w:lang w:val="fr-FR"/>
        </w:rPr>
        <w:t xml:space="preserve"> </w:t>
      </w:r>
      <w:r>
        <w:rPr>
          <w:lang w:val="fr-FR"/>
        </w:rPr>
        <w:t>seront proposées</w:t>
      </w:r>
      <w:r w:rsidR="008D4B70" w:rsidRPr="00B70BD2">
        <w:rPr>
          <w:lang w:val="fr-FR"/>
        </w:rPr>
        <w:t xml:space="preserve">. </w:t>
      </w:r>
      <w:r w:rsidR="002B5805" w:rsidRPr="00B70BD2">
        <w:rPr>
          <w:lang w:val="fr-FR"/>
        </w:rPr>
        <w:t xml:space="preserve">Neumann </w:t>
      </w:r>
      <w:r>
        <w:rPr>
          <w:lang w:val="fr-FR"/>
        </w:rPr>
        <w:t>profitera également de l’occasion pour annoncer trois nouveaux produits</w:t>
      </w:r>
      <w:r w:rsidR="002B5805" w:rsidRPr="00B70BD2">
        <w:rPr>
          <w:lang w:val="fr-FR"/>
        </w:rPr>
        <w:t xml:space="preserve">. </w:t>
      </w:r>
      <w:r>
        <w:rPr>
          <w:lang w:val="fr-FR"/>
        </w:rPr>
        <w:t xml:space="preserve">L’interface audio </w:t>
      </w:r>
      <w:r w:rsidR="002B5805" w:rsidRPr="00B70BD2">
        <w:rPr>
          <w:lang w:val="fr-FR"/>
        </w:rPr>
        <w:t xml:space="preserve">MT 48 </w:t>
      </w:r>
      <w:r>
        <w:rPr>
          <w:lang w:val="fr-FR"/>
        </w:rPr>
        <w:t>s’enrichit notamment de fonctionnalités très attendues</w:t>
      </w:r>
      <w:r w:rsidR="002B5805" w:rsidRPr="00B70BD2">
        <w:rPr>
          <w:lang w:val="fr-FR"/>
        </w:rPr>
        <w:t xml:space="preserve">, </w:t>
      </w:r>
      <w:r w:rsidR="00DE0021">
        <w:rPr>
          <w:lang w:val="fr-FR"/>
        </w:rPr>
        <w:t>y compris pour les rendus dans des formats audio immersifs</w:t>
      </w:r>
      <w:r w:rsidR="002B5805" w:rsidRPr="00B70BD2">
        <w:rPr>
          <w:lang w:val="fr-FR"/>
        </w:rPr>
        <w:t xml:space="preserve">. </w:t>
      </w:r>
      <w:r w:rsidR="00DE0021">
        <w:rPr>
          <w:lang w:val="fr-FR"/>
        </w:rPr>
        <w:t xml:space="preserve">Concernant le son </w:t>
      </w:r>
      <w:r w:rsidR="002B5805" w:rsidRPr="00B70BD2">
        <w:rPr>
          <w:lang w:val="fr-FR"/>
        </w:rPr>
        <w:t>live</w:t>
      </w:r>
      <w:r w:rsidR="00DE0021">
        <w:rPr>
          <w:lang w:val="fr-FR"/>
        </w:rPr>
        <w:t>,</w:t>
      </w:r>
      <w:r w:rsidR="002B5805" w:rsidRPr="00B70BD2">
        <w:rPr>
          <w:lang w:val="fr-FR"/>
        </w:rPr>
        <w:t xml:space="preserve"> Neumann </w:t>
      </w:r>
      <w:r w:rsidR="00DE0021">
        <w:rPr>
          <w:lang w:val="fr-FR"/>
        </w:rPr>
        <w:t xml:space="preserve">dévoilera une </w:t>
      </w:r>
      <w:r w:rsidR="002B5805" w:rsidRPr="00B70BD2">
        <w:rPr>
          <w:lang w:val="fr-FR"/>
        </w:rPr>
        <w:t xml:space="preserve">capsule </w:t>
      </w:r>
      <w:r w:rsidR="00DE0021" w:rsidRPr="00B70BD2">
        <w:rPr>
          <w:lang w:val="fr-FR"/>
        </w:rPr>
        <w:t xml:space="preserve">omni </w:t>
      </w:r>
      <w:r w:rsidR="00DE0021">
        <w:rPr>
          <w:lang w:val="fr-FR"/>
        </w:rPr>
        <w:t>pour le système</w:t>
      </w:r>
      <w:r w:rsidR="002B5805" w:rsidRPr="00B70BD2">
        <w:rPr>
          <w:lang w:val="fr-FR"/>
        </w:rPr>
        <w:t xml:space="preserve"> Miniature Clip Microphone (MCM) </w:t>
      </w:r>
      <w:r w:rsidR="00DE0021">
        <w:rPr>
          <w:lang w:val="fr-FR"/>
        </w:rPr>
        <w:t xml:space="preserve">et des </w:t>
      </w:r>
      <w:r w:rsidR="00DE0021" w:rsidRPr="00DE0021">
        <w:rPr>
          <w:lang w:val="fr-FR"/>
        </w:rPr>
        <w:t xml:space="preserve">cols de cygne </w:t>
      </w:r>
      <w:r w:rsidR="00DE0021">
        <w:rPr>
          <w:lang w:val="fr-FR"/>
        </w:rPr>
        <w:t>de plusieurs longueurs</w:t>
      </w:r>
      <w:r w:rsidR="002B5805" w:rsidRPr="00B70BD2">
        <w:rPr>
          <w:lang w:val="fr-FR"/>
        </w:rPr>
        <w:t xml:space="preserve">. </w:t>
      </w:r>
      <w:r w:rsidR="00DE0021">
        <w:rPr>
          <w:lang w:val="fr-FR"/>
        </w:rPr>
        <w:t xml:space="preserve">Enfin, </w:t>
      </w:r>
      <w:r w:rsidR="002B5805" w:rsidRPr="00B70BD2">
        <w:rPr>
          <w:lang w:val="fr-FR"/>
        </w:rPr>
        <w:t>Neumann</w:t>
      </w:r>
      <w:r w:rsidR="00DE0021">
        <w:rPr>
          <w:lang w:val="fr-FR"/>
        </w:rPr>
        <w:t xml:space="preserve"> exposera plusieurs têtes de capsule voix pour systèmes sans fil</w:t>
      </w:r>
      <w:r w:rsidR="002B5805" w:rsidRPr="00B70BD2">
        <w:rPr>
          <w:lang w:val="fr-FR"/>
        </w:rPr>
        <w:t xml:space="preserve">. </w:t>
      </w:r>
    </w:p>
    <w:p w14:paraId="5F3295EB" w14:textId="77777777" w:rsidR="002B5805" w:rsidRPr="00B70BD2" w:rsidRDefault="002B5805" w:rsidP="00AC0BAE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68"/>
        <w:gridCol w:w="3512"/>
      </w:tblGrid>
      <w:tr w:rsidR="00690216" w:rsidRPr="005B7528" w14:paraId="78CE747E" w14:textId="77777777" w:rsidTr="00381D8E">
        <w:tc>
          <w:tcPr>
            <w:tcW w:w="3935" w:type="dxa"/>
          </w:tcPr>
          <w:p w14:paraId="7520E7C9" w14:textId="512E78F3" w:rsidR="00690216" w:rsidRPr="00B70BD2" w:rsidRDefault="00947FB1" w:rsidP="00381D8E">
            <w:pPr>
              <w:pStyle w:val="Lgende"/>
              <w:rPr>
                <w:lang w:val="fr-FR"/>
              </w:rPr>
            </w:pPr>
            <w:r w:rsidRPr="00B70BD2">
              <w:rPr>
                <w:noProof/>
                <w:lang w:val="fr-FR"/>
              </w:rPr>
              <w:drawing>
                <wp:inline distT="0" distB="0" distL="0" distR="0" wp14:anchorId="7EE2F19E" wp14:editId="66E6BC50">
                  <wp:extent cx="2699409" cy="1799492"/>
                  <wp:effectExtent l="0" t="0" r="5715" b="0"/>
                  <wp:docPr id="1144128074" name="Grafik 1" descr="Ein Bild, das Elektronik, Elektronisches Gerät, Gerät,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128074" name="Grafik 1" descr="Ein Bild, das Elektronik, Elektronisches Gerät, Gerät, Text enthält.&#10;&#10;Automatisch generierte Beschreibu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539" cy="180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A68FD6A" w14:textId="7247044F" w:rsidR="00690216" w:rsidRPr="00B70BD2" w:rsidRDefault="00DE0021" w:rsidP="00381D8E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L’interface audio</w:t>
            </w:r>
            <w:r w:rsidR="00947FB1" w:rsidRPr="00B70BD2">
              <w:rPr>
                <w:lang w:val="fr-FR"/>
              </w:rPr>
              <w:t xml:space="preserve"> Neumann MT 48 </w:t>
            </w:r>
            <w:r w:rsidRPr="00DE0021">
              <w:rPr>
                <w:lang w:val="fr-FR"/>
              </w:rPr>
              <w:t xml:space="preserve">s’enrichit de fonctionnalités très attendues, notamment pour </w:t>
            </w:r>
            <w:proofErr w:type="gramStart"/>
            <w:r w:rsidRPr="00DE0021">
              <w:rPr>
                <w:lang w:val="fr-FR"/>
              </w:rPr>
              <w:t>les formats audio</w:t>
            </w:r>
            <w:proofErr w:type="gramEnd"/>
            <w:r w:rsidRPr="00DE0021">
              <w:rPr>
                <w:lang w:val="fr-FR"/>
              </w:rPr>
              <w:t xml:space="preserve"> immersifs</w:t>
            </w:r>
          </w:p>
        </w:tc>
      </w:tr>
    </w:tbl>
    <w:p w14:paraId="4E39ABE5" w14:textId="77777777" w:rsidR="00690216" w:rsidRPr="00B70BD2" w:rsidRDefault="00690216" w:rsidP="00AC0BAE">
      <w:pPr>
        <w:rPr>
          <w:lang w:val="fr-FR"/>
        </w:rPr>
      </w:pPr>
    </w:p>
    <w:p w14:paraId="0FD62E63" w14:textId="77777777" w:rsidR="005B7528" w:rsidRDefault="00DE0021" w:rsidP="00AC0BAE">
      <w:pPr>
        <w:rPr>
          <w:lang w:val="fr-FR"/>
        </w:rPr>
      </w:pPr>
      <w:r>
        <w:rPr>
          <w:lang w:val="fr-FR"/>
        </w:rPr>
        <w:t>Deux stations de travail seront disponibles pour que les visiteurs puissent tester par eux-mêmes des</w:t>
      </w:r>
      <w:r w:rsidR="00AC0BAE" w:rsidRPr="00B70BD2">
        <w:rPr>
          <w:lang w:val="fr-FR"/>
        </w:rPr>
        <w:t xml:space="preserve"> </w:t>
      </w:r>
      <w:r>
        <w:rPr>
          <w:lang w:val="fr-FR"/>
        </w:rPr>
        <w:t xml:space="preserve">workflows </w:t>
      </w:r>
      <w:r w:rsidR="00AC0BAE" w:rsidRPr="00B70BD2">
        <w:rPr>
          <w:lang w:val="fr-FR"/>
        </w:rPr>
        <w:t>immersi</w:t>
      </w:r>
      <w:r>
        <w:rPr>
          <w:lang w:val="fr-FR"/>
        </w:rPr>
        <w:t>fs</w:t>
      </w:r>
      <w:r w:rsidR="00AC0BAE" w:rsidRPr="00B70BD2">
        <w:rPr>
          <w:lang w:val="fr-FR"/>
        </w:rPr>
        <w:t xml:space="preserve">. </w:t>
      </w:r>
      <w:r>
        <w:rPr>
          <w:lang w:val="fr-FR"/>
        </w:rPr>
        <w:t xml:space="preserve">Ce sera l’occasion pour l’expert de l’audio </w:t>
      </w:r>
      <w:r w:rsidR="00C92DB7" w:rsidRPr="00B70BD2">
        <w:rPr>
          <w:lang w:val="fr-FR"/>
        </w:rPr>
        <w:t xml:space="preserve">spatial </w:t>
      </w:r>
    </w:p>
    <w:p w14:paraId="552063A0" w14:textId="6515C93E" w:rsidR="00C92DB7" w:rsidRPr="00B70BD2" w:rsidRDefault="00C92DB7" w:rsidP="00AC0BAE">
      <w:pPr>
        <w:rPr>
          <w:lang w:val="fr-FR"/>
        </w:rPr>
      </w:pPr>
      <w:proofErr w:type="spellStart"/>
      <w:r w:rsidRPr="00B70BD2">
        <w:rPr>
          <w:b/>
          <w:bCs/>
          <w:lang w:val="fr-FR"/>
        </w:rPr>
        <w:t>Dear</w:t>
      </w:r>
      <w:proofErr w:type="spellEnd"/>
      <w:r w:rsidRPr="00B70BD2">
        <w:rPr>
          <w:b/>
          <w:bCs/>
          <w:lang w:val="fr-FR"/>
        </w:rPr>
        <w:t xml:space="preserve"> Reality</w:t>
      </w:r>
      <w:r w:rsidRPr="00B70BD2">
        <w:rPr>
          <w:lang w:val="fr-FR"/>
        </w:rPr>
        <w:t xml:space="preserve"> </w:t>
      </w:r>
      <w:r w:rsidR="00DE0021">
        <w:rPr>
          <w:lang w:val="fr-FR"/>
        </w:rPr>
        <w:t>de</w:t>
      </w:r>
      <w:r w:rsidRPr="00B70BD2">
        <w:rPr>
          <w:lang w:val="fr-FR"/>
        </w:rPr>
        <w:t xml:space="preserve"> </w:t>
      </w:r>
      <w:r w:rsidR="00DE0021">
        <w:rPr>
          <w:lang w:val="fr-FR"/>
        </w:rPr>
        <w:t xml:space="preserve">présenter </w:t>
      </w:r>
      <w:proofErr w:type="spellStart"/>
      <w:r w:rsidR="00DE0021" w:rsidRPr="00B70BD2">
        <w:rPr>
          <w:lang w:val="fr-FR"/>
        </w:rPr>
        <w:t>dearVR</w:t>
      </w:r>
      <w:proofErr w:type="spellEnd"/>
      <w:r w:rsidR="00DE0021" w:rsidRPr="00B70BD2">
        <w:rPr>
          <w:lang w:val="fr-FR"/>
        </w:rPr>
        <w:t xml:space="preserve"> PRO 2</w:t>
      </w:r>
      <w:r w:rsidR="00DE0021">
        <w:rPr>
          <w:lang w:val="fr-FR"/>
        </w:rPr>
        <w:t xml:space="preserve">, la nouvelle version de son fameux plug-in de spatialisation immersive </w:t>
      </w:r>
      <w:r w:rsidRPr="00B70BD2">
        <w:rPr>
          <w:lang w:val="fr-FR"/>
        </w:rPr>
        <w:t xml:space="preserve">dearVR PRO. </w:t>
      </w:r>
      <w:r w:rsidR="00DE0021">
        <w:rPr>
          <w:lang w:val="fr-FR"/>
        </w:rPr>
        <w:t xml:space="preserve">Ce </w:t>
      </w:r>
      <w:r w:rsidRPr="00B70BD2">
        <w:rPr>
          <w:lang w:val="fr-FR"/>
        </w:rPr>
        <w:t>plug</w:t>
      </w:r>
      <w:r w:rsidR="00DE0021">
        <w:rPr>
          <w:lang w:val="fr-FR"/>
        </w:rPr>
        <w:t>-</w:t>
      </w:r>
      <w:r w:rsidRPr="00B70BD2">
        <w:rPr>
          <w:lang w:val="fr-FR"/>
        </w:rPr>
        <w:t xml:space="preserve">in </w:t>
      </w:r>
      <w:r w:rsidR="00DE0021">
        <w:rPr>
          <w:lang w:val="fr-FR"/>
        </w:rPr>
        <w:t xml:space="preserve">confère </w:t>
      </w:r>
      <w:r w:rsidR="004C057E">
        <w:rPr>
          <w:lang w:val="fr-FR"/>
        </w:rPr>
        <w:t xml:space="preserve">une dimension spatiale à n’importe quelle </w:t>
      </w:r>
      <w:r w:rsidRPr="00B70BD2">
        <w:rPr>
          <w:lang w:val="fr-FR"/>
        </w:rPr>
        <w:t xml:space="preserve">production </w:t>
      </w:r>
      <w:r w:rsidR="004C057E">
        <w:rPr>
          <w:lang w:val="fr-FR"/>
        </w:rPr>
        <w:t>audio professionnelle et place l’auditeur au centre du champ acoustique</w:t>
      </w:r>
      <w:r w:rsidRPr="00B70BD2">
        <w:rPr>
          <w:lang w:val="fr-FR"/>
        </w:rPr>
        <w:t xml:space="preserve">. </w:t>
      </w:r>
    </w:p>
    <w:p w14:paraId="0EF86E69" w14:textId="77777777" w:rsidR="00C92DB7" w:rsidRPr="00B70BD2" w:rsidRDefault="00C92DB7" w:rsidP="00AC0BAE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72"/>
        <w:gridCol w:w="4308"/>
      </w:tblGrid>
      <w:tr w:rsidR="00381D8E" w:rsidRPr="00B70BD2" w14:paraId="59CC41FD" w14:textId="77777777" w:rsidTr="005F7807">
        <w:tc>
          <w:tcPr>
            <w:tcW w:w="3935" w:type="dxa"/>
          </w:tcPr>
          <w:p w14:paraId="00C44893" w14:textId="2A01F3F2" w:rsidR="00381D8E" w:rsidRPr="00B70BD2" w:rsidRDefault="005F7807" w:rsidP="005F7807">
            <w:pPr>
              <w:pStyle w:val="Lgende"/>
              <w:rPr>
                <w:lang w:val="fr-FR"/>
              </w:rPr>
            </w:pPr>
            <w:r w:rsidRPr="00B70BD2">
              <w:rPr>
                <w:lang w:val="fr-FR"/>
              </w:rPr>
              <w:t xml:space="preserve">Dear Reality </w:t>
            </w:r>
            <w:r w:rsidR="004C057E" w:rsidRPr="004C057E">
              <w:rPr>
                <w:lang w:val="fr-FR"/>
              </w:rPr>
              <w:t>présenter</w:t>
            </w:r>
            <w:r w:rsidR="004C057E">
              <w:rPr>
                <w:lang w:val="fr-FR"/>
              </w:rPr>
              <w:t>a</w:t>
            </w:r>
            <w:r w:rsidR="004C057E" w:rsidRPr="004C057E">
              <w:rPr>
                <w:lang w:val="fr-FR"/>
              </w:rPr>
              <w:t xml:space="preserve"> dearVR PRO 2, la nouvelle version de son fameux plug-in de spatialisation immersive dearVR PRO</w:t>
            </w:r>
          </w:p>
        </w:tc>
        <w:tc>
          <w:tcPr>
            <w:tcW w:w="3935" w:type="dxa"/>
          </w:tcPr>
          <w:p w14:paraId="0520E3B5" w14:textId="13676403" w:rsidR="00381D8E" w:rsidRPr="00B70BD2" w:rsidRDefault="005F7807" w:rsidP="005F7807">
            <w:pPr>
              <w:pStyle w:val="Lgende"/>
              <w:rPr>
                <w:lang w:val="fr-FR"/>
              </w:rPr>
            </w:pPr>
            <w:r w:rsidRPr="00B70BD2">
              <w:rPr>
                <w:noProof/>
                <w:lang w:val="fr-FR"/>
              </w:rPr>
              <w:drawing>
                <wp:inline distT="0" distB="0" distL="0" distR="0" wp14:anchorId="00747686" wp14:editId="36B18525">
                  <wp:extent cx="2662964" cy="1776047"/>
                  <wp:effectExtent l="0" t="0" r="4445" b="0"/>
                  <wp:docPr id="206914776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147761" name="Grafik 20691477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81" cy="178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CEB3B" w14:textId="77777777" w:rsidR="00381D8E" w:rsidRPr="00B70BD2" w:rsidRDefault="00381D8E" w:rsidP="00AC0BAE">
      <w:pPr>
        <w:rPr>
          <w:lang w:val="fr-FR"/>
        </w:rPr>
      </w:pPr>
    </w:p>
    <w:p w14:paraId="43E9EB59" w14:textId="56430558" w:rsidR="0083626F" w:rsidRPr="00B70BD2" w:rsidRDefault="004C057E" w:rsidP="0083626F">
      <w:pPr>
        <w:rPr>
          <w:lang w:val="fr-FR"/>
        </w:rPr>
      </w:pPr>
      <w:r>
        <w:rPr>
          <w:lang w:val="fr-FR"/>
        </w:rPr>
        <w:t xml:space="preserve">Les visiteurs du salon pourront également tester des </w:t>
      </w:r>
      <w:r w:rsidR="0083626F" w:rsidRPr="00B70BD2">
        <w:rPr>
          <w:lang w:val="fr-FR"/>
        </w:rPr>
        <w:t xml:space="preserve">solutions </w:t>
      </w:r>
      <w:r>
        <w:rPr>
          <w:lang w:val="fr-FR"/>
        </w:rPr>
        <w:t>de</w:t>
      </w:r>
      <w:r w:rsidR="0083626F" w:rsidRPr="00B70BD2">
        <w:rPr>
          <w:lang w:val="fr-FR"/>
        </w:rPr>
        <w:t xml:space="preserve"> contr</w:t>
      </w:r>
      <w:r>
        <w:rPr>
          <w:lang w:val="fr-FR"/>
        </w:rPr>
        <w:t xml:space="preserve">ôle du format </w:t>
      </w:r>
      <w:r w:rsidR="0083626F" w:rsidRPr="00B70BD2">
        <w:rPr>
          <w:lang w:val="fr-FR"/>
        </w:rPr>
        <w:t xml:space="preserve">DAW </w:t>
      </w:r>
      <w:r>
        <w:rPr>
          <w:lang w:val="fr-FR"/>
        </w:rPr>
        <w:t xml:space="preserve">en réalité virtuelle avec </w:t>
      </w:r>
      <w:r w:rsidR="0083626F" w:rsidRPr="00B70BD2">
        <w:rPr>
          <w:lang w:val="fr-FR"/>
        </w:rPr>
        <w:t>dearVR SPATIAL CONNECT</w:t>
      </w:r>
      <w:r>
        <w:rPr>
          <w:lang w:val="fr-FR"/>
        </w:rPr>
        <w:t>,</w:t>
      </w:r>
      <w:r w:rsidR="0083626F" w:rsidRPr="00B70BD2">
        <w:rPr>
          <w:lang w:val="fr-FR"/>
        </w:rPr>
        <w:t xml:space="preserve"> </w:t>
      </w:r>
      <w:r>
        <w:rPr>
          <w:lang w:val="fr-FR"/>
        </w:rPr>
        <w:t xml:space="preserve">et expérimenter le </w:t>
      </w:r>
      <w:r w:rsidR="0083626F" w:rsidRPr="00B70BD2">
        <w:rPr>
          <w:lang w:val="fr-FR"/>
        </w:rPr>
        <w:t>monitor</w:t>
      </w:r>
      <w:r>
        <w:rPr>
          <w:lang w:val="fr-FR"/>
        </w:rPr>
        <w:t>ing au casque</w:t>
      </w:r>
      <w:r w:rsidRPr="00B70BD2">
        <w:rPr>
          <w:lang w:val="fr-FR"/>
        </w:rPr>
        <w:t xml:space="preserve"> </w:t>
      </w:r>
      <w:r>
        <w:rPr>
          <w:lang w:val="fr-FR"/>
        </w:rPr>
        <w:t>de mix en audio spatial avec le plug-in</w:t>
      </w:r>
      <w:r w:rsidR="0083626F" w:rsidRPr="00B70BD2">
        <w:rPr>
          <w:lang w:val="fr-FR"/>
        </w:rPr>
        <w:t xml:space="preserve"> </w:t>
      </w:r>
      <w:r>
        <w:rPr>
          <w:lang w:val="fr-FR"/>
        </w:rPr>
        <w:t xml:space="preserve">pour salle de mixage </w:t>
      </w:r>
      <w:r w:rsidR="0083626F" w:rsidRPr="00B70BD2">
        <w:rPr>
          <w:lang w:val="fr-FR"/>
        </w:rPr>
        <w:t>dearVR MONITOR.</w:t>
      </w:r>
    </w:p>
    <w:p w14:paraId="2586EAC9" w14:textId="77777777" w:rsidR="0083626F" w:rsidRPr="00B70BD2" w:rsidRDefault="0083626F" w:rsidP="00AC0BAE">
      <w:pPr>
        <w:rPr>
          <w:lang w:val="fr-FR"/>
        </w:rPr>
      </w:pPr>
    </w:p>
    <w:p w14:paraId="6B556691" w14:textId="77777777" w:rsidR="005B7528" w:rsidRDefault="004C057E" w:rsidP="00AC0BAE">
      <w:pPr>
        <w:rPr>
          <w:lang w:val="fr-FR"/>
        </w:rPr>
      </w:pPr>
      <w:r>
        <w:rPr>
          <w:lang w:val="fr-FR"/>
        </w:rPr>
        <w:t>La</w:t>
      </w:r>
      <w:r w:rsidR="00C92DB7" w:rsidRPr="00B70BD2">
        <w:rPr>
          <w:lang w:val="fr-FR"/>
        </w:rPr>
        <w:t xml:space="preserve"> second</w:t>
      </w:r>
      <w:r>
        <w:rPr>
          <w:lang w:val="fr-FR"/>
        </w:rPr>
        <w:t>e</w:t>
      </w:r>
      <w:r w:rsidR="00C92DB7" w:rsidRPr="00B70BD2">
        <w:rPr>
          <w:lang w:val="fr-FR"/>
        </w:rPr>
        <w:t xml:space="preserve"> </w:t>
      </w:r>
      <w:r>
        <w:rPr>
          <w:lang w:val="fr-FR"/>
        </w:rPr>
        <w:t xml:space="preserve">station de travail </w:t>
      </w:r>
      <w:r w:rsidR="00C92DB7" w:rsidRPr="00B70BD2">
        <w:rPr>
          <w:lang w:val="fr-FR"/>
        </w:rPr>
        <w:t xml:space="preserve">immersive </w:t>
      </w:r>
      <w:r>
        <w:rPr>
          <w:lang w:val="fr-FR"/>
        </w:rPr>
        <w:t xml:space="preserve">sera dédiée </w:t>
      </w:r>
      <w:proofErr w:type="gramStart"/>
      <w:r>
        <w:rPr>
          <w:lang w:val="fr-FR"/>
        </w:rPr>
        <w:t>aux interfaces audio</w:t>
      </w:r>
      <w:proofErr w:type="gramEnd"/>
      <w:r>
        <w:rPr>
          <w:lang w:val="fr-FR"/>
        </w:rPr>
        <w:t xml:space="preserve"> d</w:t>
      </w:r>
      <w:r w:rsidR="00AC0BAE" w:rsidRPr="00B70BD2">
        <w:rPr>
          <w:lang w:val="fr-FR"/>
        </w:rPr>
        <w:t xml:space="preserve">e </w:t>
      </w:r>
    </w:p>
    <w:p w14:paraId="6F11F870" w14:textId="464CB000" w:rsidR="00AC0BAE" w:rsidRPr="00B70BD2" w:rsidRDefault="00C92DB7" w:rsidP="00AC0BAE">
      <w:pPr>
        <w:rPr>
          <w:lang w:val="fr-FR"/>
        </w:rPr>
      </w:pPr>
      <w:proofErr w:type="spellStart"/>
      <w:r w:rsidRPr="00B70BD2">
        <w:rPr>
          <w:b/>
          <w:bCs/>
          <w:lang w:val="fr-FR"/>
        </w:rPr>
        <w:t>Merging</w:t>
      </w:r>
      <w:proofErr w:type="spellEnd"/>
      <w:r w:rsidRPr="00B70BD2">
        <w:rPr>
          <w:b/>
          <w:bCs/>
          <w:lang w:val="fr-FR"/>
        </w:rPr>
        <w:t xml:space="preserve"> Technologies</w:t>
      </w:r>
      <w:r w:rsidRPr="00B70BD2">
        <w:rPr>
          <w:lang w:val="fr-FR"/>
        </w:rPr>
        <w:t xml:space="preserve"> </w:t>
      </w:r>
      <w:r w:rsidR="004C057E">
        <w:rPr>
          <w:lang w:val="fr-FR"/>
        </w:rPr>
        <w:t xml:space="preserve">et notamment au logiciel </w:t>
      </w:r>
      <w:r w:rsidRPr="00B70BD2">
        <w:rPr>
          <w:lang w:val="fr-FR"/>
        </w:rPr>
        <w:t xml:space="preserve">Venue Mission </w:t>
      </w:r>
      <w:r w:rsidR="004C057E">
        <w:rPr>
          <w:lang w:val="fr-FR"/>
        </w:rPr>
        <w:t xml:space="preserve">de la marque pour l’interface audio </w:t>
      </w:r>
      <w:r w:rsidRPr="00B70BD2">
        <w:rPr>
          <w:lang w:val="fr-FR"/>
        </w:rPr>
        <w:t xml:space="preserve">Anubis, </w:t>
      </w:r>
      <w:r w:rsidR="004C057E">
        <w:rPr>
          <w:lang w:val="fr-FR"/>
        </w:rPr>
        <w:t xml:space="preserve">qui </w:t>
      </w:r>
      <w:r w:rsidR="00B9469C">
        <w:rPr>
          <w:lang w:val="fr-FR"/>
        </w:rPr>
        <w:t xml:space="preserve">promet de </w:t>
      </w:r>
      <w:r w:rsidRPr="00B70BD2">
        <w:rPr>
          <w:lang w:val="fr-FR"/>
        </w:rPr>
        <w:t>r</w:t>
      </w:r>
      <w:r w:rsidR="00B9469C">
        <w:rPr>
          <w:lang w:val="fr-FR"/>
        </w:rPr>
        <w:t>é</w:t>
      </w:r>
      <w:r w:rsidRPr="00B70BD2">
        <w:rPr>
          <w:lang w:val="fr-FR"/>
        </w:rPr>
        <w:t>volution</w:t>
      </w:r>
      <w:r w:rsidR="00B9469C">
        <w:rPr>
          <w:lang w:val="fr-FR"/>
        </w:rPr>
        <w:t>ner les</w:t>
      </w:r>
      <w:r w:rsidRPr="00B70BD2">
        <w:rPr>
          <w:lang w:val="fr-FR"/>
        </w:rPr>
        <w:t xml:space="preserve"> workflows </w:t>
      </w:r>
      <w:r w:rsidR="00B9469C">
        <w:rPr>
          <w:lang w:val="fr-FR"/>
        </w:rPr>
        <w:t xml:space="preserve">des musiciens </w:t>
      </w:r>
      <w:r w:rsidRPr="00B70BD2">
        <w:rPr>
          <w:lang w:val="fr-FR"/>
        </w:rPr>
        <w:t xml:space="preserve">live </w:t>
      </w:r>
      <w:r w:rsidR="00B9469C">
        <w:rPr>
          <w:lang w:val="fr-FR"/>
        </w:rPr>
        <w:t>et des ingénieurs du son</w:t>
      </w:r>
      <w:r w:rsidR="00E307E3" w:rsidRPr="00B70BD2">
        <w:rPr>
          <w:lang w:val="fr-FR"/>
        </w:rPr>
        <w:t xml:space="preserve">, </w:t>
      </w:r>
      <w:r w:rsidR="00B9469C">
        <w:rPr>
          <w:lang w:val="fr-FR"/>
        </w:rPr>
        <w:t>en leur conférant un contrôle sans précédent sur tout l’écosystème</w:t>
      </w:r>
      <w:r w:rsidR="00E307E3" w:rsidRPr="00B70BD2">
        <w:rPr>
          <w:lang w:val="fr-FR"/>
        </w:rPr>
        <w:t xml:space="preserve"> audio via </w:t>
      </w:r>
      <w:r w:rsidR="00B9469C">
        <w:rPr>
          <w:lang w:val="fr-FR"/>
        </w:rPr>
        <w:t>une interface utilisateur</w:t>
      </w:r>
      <w:r w:rsidR="00E307E3" w:rsidRPr="00B70BD2">
        <w:rPr>
          <w:lang w:val="fr-FR"/>
        </w:rPr>
        <w:t xml:space="preserve"> intuitive </w:t>
      </w:r>
      <w:r w:rsidR="00B9469C">
        <w:rPr>
          <w:lang w:val="fr-FR"/>
        </w:rPr>
        <w:t>couplée à un mixeur</w:t>
      </w:r>
      <w:r w:rsidR="00E307E3" w:rsidRPr="00B70BD2">
        <w:rPr>
          <w:lang w:val="fr-FR"/>
        </w:rPr>
        <w:t xml:space="preserve"> 16</w:t>
      </w:r>
      <w:r w:rsidR="00B9469C">
        <w:rPr>
          <w:lang w:val="fr-FR"/>
        </w:rPr>
        <w:t xml:space="preserve"> canaux</w:t>
      </w:r>
      <w:r w:rsidR="00E307E3" w:rsidRPr="00B70BD2">
        <w:rPr>
          <w:lang w:val="fr-FR"/>
        </w:rPr>
        <w:t>.</w:t>
      </w:r>
    </w:p>
    <w:p w14:paraId="1F74C7DE" w14:textId="77777777" w:rsidR="00AC0BAE" w:rsidRPr="00B70BD2" w:rsidRDefault="00AC0BAE" w:rsidP="00AC0BAE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98"/>
        <w:gridCol w:w="3482"/>
      </w:tblGrid>
      <w:tr w:rsidR="00E307E3" w:rsidRPr="005B7528" w14:paraId="0C1F7DBE" w14:textId="77777777" w:rsidTr="000977C7">
        <w:tc>
          <w:tcPr>
            <w:tcW w:w="3935" w:type="dxa"/>
          </w:tcPr>
          <w:p w14:paraId="45DAA5D7" w14:textId="1D909650" w:rsidR="00E307E3" w:rsidRPr="00B70BD2" w:rsidRDefault="00E307E3" w:rsidP="000977C7">
            <w:pPr>
              <w:pStyle w:val="Lgende"/>
              <w:rPr>
                <w:lang w:val="fr-FR"/>
              </w:rPr>
            </w:pPr>
            <w:r w:rsidRPr="00B70BD2">
              <w:rPr>
                <w:noProof/>
                <w:lang w:val="fr-FR"/>
              </w:rPr>
              <w:drawing>
                <wp:inline distT="0" distB="0" distL="0" distR="0" wp14:anchorId="4EE32D30" wp14:editId="0C55E9FD">
                  <wp:extent cx="2724750" cy="1817077"/>
                  <wp:effectExtent l="0" t="0" r="0" b="0"/>
                  <wp:docPr id="13737802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780294" name="Grafik 137378029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088" cy="182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0190D48" w14:textId="0F2EC500" w:rsidR="00E307E3" w:rsidRPr="00B70BD2" w:rsidRDefault="00E307E3" w:rsidP="000977C7">
            <w:pPr>
              <w:pStyle w:val="Lgende"/>
              <w:rPr>
                <w:lang w:val="fr-FR"/>
              </w:rPr>
            </w:pPr>
            <w:r w:rsidRPr="00B70BD2">
              <w:rPr>
                <w:lang w:val="fr-FR"/>
              </w:rPr>
              <w:t xml:space="preserve">Merging Technologies </w:t>
            </w:r>
            <w:r w:rsidR="00B9469C">
              <w:rPr>
                <w:lang w:val="fr-FR"/>
              </w:rPr>
              <w:t xml:space="preserve">fera des démonstrations de son logiciel </w:t>
            </w:r>
            <w:r w:rsidRPr="00B70BD2">
              <w:rPr>
                <w:lang w:val="fr-FR"/>
              </w:rPr>
              <w:t xml:space="preserve">Venue Mission </w:t>
            </w:r>
            <w:r w:rsidR="00B9469C">
              <w:rPr>
                <w:lang w:val="fr-FR"/>
              </w:rPr>
              <w:t xml:space="preserve">et des capacités de mixage offertes aux </w:t>
            </w:r>
            <w:r w:rsidR="00A03379" w:rsidRPr="00B70BD2">
              <w:rPr>
                <w:lang w:val="fr-FR"/>
              </w:rPr>
              <w:t>musici</w:t>
            </w:r>
            <w:r w:rsidR="00B9469C">
              <w:rPr>
                <w:lang w:val="fr-FR"/>
              </w:rPr>
              <w:t>e</w:t>
            </w:r>
            <w:r w:rsidR="00A03379" w:rsidRPr="00B70BD2">
              <w:rPr>
                <w:lang w:val="fr-FR"/>
              </w:rPr>
              <w:t>ns</w:t>
            </w:r>
          </w:p>
        </w:tc>
      </w:tr>
    </w:tbl>
    <w:p w14:paraId="606D7FFD" w14:textId="77777777" w:rsidR="00E307E3" w:rsidRPr="00B70BD2" w:rsidRDefault="00E307E3" w:rsidP="00AC0BAE">
      <w:pPr>
        <w:rPr>
          <w:lang w:val="fr-FR"/>
        </w:rPr>
      </w:pPr>
    </w:p>
    <w:p w14:paraId="5E2447C5" w14:textId="3F880F26" w:rsidR="00AC0BAE" w:rsidRPr="00B70BD2" w:rsidRDefault="00B9469C" w:rsidP="00AC0BAE">
      <w:pPr>
        <w:rPr>
          <w:lang w:val="fr-FR"/>
        </w:rPr>
      </w:pPr>
      <w:r>
        <w:rPr>
          <w:lang w:val="fr-FR"/>
        </w:rPr>
        <w:t>Outre les démos de produits</w:t>
      </w:r>
      <w:r w:rsidR="00AC0BAE" w:rsidRPr="00B70BD2">
        <w:rPr>
          <w:lang w:val="fr-FR"/>
        </w:rPr>
        <w:t xml:space="preserve">, </w:t>
      </w:r>
      <w:r>
        <w:rPr>
          <w:lang w:val="fr-FR"/>
        </w:rPr>
        <w:t>des séminaires seront organisés sur scène dans la salle</w:t>
      </w:r>
      <w:r w:rsidR="00AC0BAE" w:rsidRPr="00B70BD2">
        <w:rPr>
          <w:lang w:val="fr-FR"/>
        </w:rPr>
        <w:t xml:space="preserve"> Sennheiser Group Live Room </w:t>
      </w:r>
      <w:r>
        <w:rPr>
          <w:lang w:val="fr-FR"/>
        </w:rPr>
        <w:t>en présence de représentants éminents de l’industrie</w:t>
      </w:r>
      <w:r w:rsidR="00AC0BAE" w:rsidRPr="00B70BD2">
        <w:rPr>
          <w:lang w:val="fr-FR"/>
        </w:rPr>
        <w:t xml:space="preserve">. </w:t>
      </w:r>
      <w:r>
        <w:rPr>
          <w:lang w:val="fr-FR"/>
        </w:rPr>
        <w:t xml:space="preserve">L’ingénieur moniteur </w:t>
      </w:r>
      <w:r w:rsidR="00AC0BAE" w:rsidRPr="00B70BD2">
        <w:rPr>
          <w:lang w:val="fr-FR"/>
        </w:rPr>
        <w:t xml:space="preserve">Salim Akram, </w:t>
      </w:r>
      <w:r>
        <w:rPr>
          <w:lang w:val="fr-FR"/>
        </w:rPr>
        <w:t xml:space="preserve">le producteur de diffusion et mixeur </w:t>
      </w:r>
      <w:r w:rsidRPr="00B70BD2">
        <w:rPr>
          <w:lang w:val="fr-FR"/>
        </w:rPr>
        <w:t>Michael Abbott</w:t>
      </w:r>
      <w:r>
        <w:rPr>
          <w:lang w:val="fr-FR"/>
        </w:rPr>
        <w:t>, récompensé par des</w:t>
      </w:r>
      <w:r w:rsidRPr="00B70BD2">
        <w:rPr>
          <w:color w:val="000000"/>
          <w:shd w:val="clear" w:color="auto" w:fill="FFFFFF"/>
          <w:lang w:val="fr-FR"/>
        </w:rPr>
        <w:t xml:space="preserve"> </w:t>
      </w:r>
      <w:r w:rsidR="00C82BED" w:rsidRPr="00B70BD2">
        <w:rPr>
          <w:color w:val="000000"/>
          <w:shd w:val="clear" w:color="auto" w:fill="FFFFFF"/>
          <w:lang w:val="fr-FR"/>
        </w:rPr>
        <w:t>Grammy &amp; Emmy award</w:t>
      </w:r>
      <w:r>
        <w:rPr>
          <w:color w:val="000000"/>
          <w:shd w:val="clear" w:color="auto" w:fill="FFFFFF"/>
          <w:lang w:val="fr-FR"/>
        </w:rPr>
        <w:t>s</w:t>
      </w:r>
      <w:r w:rsidR="00AC0BAE" w:rsidRPr="00B70BD2">
        <w:rPr>
          <w:lang w:val="fr-FR"/>
        </w:rPr>
        <w:t xml:space="preserve">, </w:t>
      </w:r>
      <w:r>
        <w:rPr>
          <w:lang w:val="fr-FR"/>
        </w:rPr>
        <w:t xml:space="preserve">l’ingénieur de </w:t>
      </w:r>
      <w:r w:rsidR="00026F32" w:rsidRPr="00B70BD2">
        <w:rPr>
          <w:lang w:val="fr-FR"/>
        </w:rPr>
        <w:t>mix</w:t>
      </w:r>
      <w:r>
        <w:rPr>
          <w:lang w:val="fr-FR"/>
        </w:rPr>
        <w:t>age</w:t>
      </w:r>
      <w:r w:rsidR="00026F32" w:rsidRPr="00B70BD2">
        <w:rPr>
          <w:lang w:val="fr-FR"/>
        </w:rPr>
        <w:t xml:space="preserve"> </w:t>
      </w:r>
      <w:r w:rsidR="00AC0BAE" w:rsidRPr="00B70BD2">
        <w:rPr>
          <w:lang w:val="fr-FR"/>
        </w:rPr>
        <w:t xml:space="preserve">Brandon Blackwell, Jimmy </w:t>
      </w:r>
      <w:r w:rsidR="00E817C9" w:rsidRPr="00B70BD2">
        <w:rPr>
          <w:lang w:val="fr-FR"/>
        </w:rPr>
        <w:t>Landry</w:t>
      </w:r>
      <w:r w:rsidR="00AC0BAE" w:rsidRPr="00B70BD2">
        <w:rPr>
          <w:lang w:val="fr-FR"/>
        </w:rPr>
        <w:t xml:space="preserve"> </w:t>
      </w:r>
      <w:r>
        <w:rPr>
          <w:lang w:val="fr-FR"/>
        </w:rPr>
        <w:t xml:space="preserve">de </w:t>
      </w:r>
      <w:r w:rsidRPr="00B70BD2">
        <w:rPr>
          <w:lang w:val="fr-FR"/>
        </w:rPr>
        <w:t>Sennheiser</w:t>
      </w:r>
      <w:r>
        <w:rPr>
          <w:lang w:val="fr-FR"/>
        </w:rPr>
        <w:t xml:space="preserve">, ainsi que les producteurs de musique </w:t>
      </w:r>
      <w:r w:rsidR="00AC0BAE" w:rsidRPr="00B70BD2">
        <w:rPr>
          <w:lang w:val="fr-FR"/>
        </w:rPr>
        <w:t>Mark Needham</w:t>
      </w:r>
      <w:r w:rsidR="00026F32" w:rsidRPr="00B70BD2">
        <w:rPr>
          <w:lang w:val="fr-FR"/>
        </w:rPr>
        <w:t xml:space="preserve"> </w:t>
      </w:r>
      <w:r>
        <w:rPr>
          <w:lang w:val="fr-FR"/>
        </w:rPr>
        <w:t>et</w:t>
      </w:r>
      <w:r w:rsidR="00026F32" w:rsidRPr="00B70BD2">
        <w:rPr>
          <w:lang w:val="fr-FR"/>
        </w:rPr>
        <w:t xml:space="preserve"> </w:t>
      </w:r>
      <w:r w:rsidR="00AC0BAE" w:rsidRPr="00B70BD2">
        <w:rPr>
          <w:lang w:val="fr-FR"/>
        </w:rPr>
        <w:t>Daniel Rowland</w:t>
      </w:r>
      <w:r w:rsidR="00026F32" w:rsidRPr="00B70BD2">
        <w:rPr>
          <w:lang w:val="fr-FR"/>
        </w:rPr>
        <w:t xml:space="preserve"> </w:t>
      </w:r>
      <w:r>
        <w:rPr>
          <w:lang w:val="fr-FR"/>
        </w:rPr>
        <w:t>échangeront leurs avis et expériences de l’audio live ou encore du</w:t>
      </w:r>
      <w:r w:rsidR="00AC0BAE" w:rsidRPr="00B70BD2">
        <w:rPr>
          <w:lang w:val="fr-FR"/>
        </w:rPr>
        <w:t xml:space="preserve"> r</w:t>
      </w:r>
      <w:r>
        <w:rPr>
          <w:lang w:val="fr-FR"/>
        </w:rPr>
        <w:t>ô</w:t>
      </w:r>
      <w:r w:rsidR="00AC0BAE" w:rsidRPr="00B70BD2">
        <w:rPr>
          <w:lang w:val="fr-FR"/>
        </w:rPr>
        <w:t xml:space="preserve">le </w:t>
      </w:r>
      <w:r>
        <w:rPr>
          <w:lang w:val="fr-FR"/>
        </w:rPr>
        <w:t>de l’IA dans la production de musique</w:t>
      </w:r>
      <w:r w:rsidR="00AC0BAE" w:rsidRPr="00B70BD2">
        <w:rPr>
          <w:lang w:val="fr-FR"/>
        </w:rPr>
        <w:t xml:space="preserve">. </w:t>
      </w:r>
      <w:r>
        <w:rPr>
          <w:lang w:val="fr-FR"/>
        </w:rPr>
        <w:t xml:space="preserve">Une table ronde sera organisée en présence </w:t>
      </w:r>
      <w:r w:rsidR="00E62A00">
        <w:rPr>
          <w:lang w:val="fr-FR"/>
        </w:rPr>
        <w:t xml:space="preserve">des créateurs de l’industrie de la musique </w:t>
      </w:r>
      <w:r w:rsidR="00AC0BAE" w:rsidRPr="00B70BD2">
        <w:rPr>
          <w:lang w:val="fr-FR"/>
        </w:rPr>
        <w:t>Sean Daniel</w:t>
      </w:r>
      <w:r w:rsidR="00DB394E" w:rsidRPr="00B70BD2">
        <w:rPr>
          <w:lang w:val="fr-FR"/>
        </w:rPr>
        <w:t xml:space="preserve"> (@sean_daniel_music)</w:t>
      </w:r>
      <w:r w:rsidR="00AC0BAE" w:rsidRPr="00B70BD2">
        <w:rPr>
          <w:lang w:val="fr-FR"/>
        </w:rPr>
        <w:t xml:space="preserve">, </w:t>
      </w:r>
      <w:r w:rsidR="002B5805" w:rsidRPr="00B70BD2">
        <w:rPr>
          <w:lang w:val="fr-FR"/>
        </w:rPr>
        <w:t>Steve Onotera (@s</w:t>
      </w:r>
      <w:r w:rsidR="00AC0BAE" w:rsidRPr="00B70BD2">
        <w:rPr>
          <w:lang w:val="fr-FR"/>
        </w:rPr>
        <w:t>amurai</w:t>
      </w:r>
      <w:r w:rsidR="002B5805" w:rsidRPr="00B70BD2">
        <w:rPr>
          <w:lang w:val="fr-FR"/>
        </w:rPr>
        <w:t>g</w:t>
      </w:r>
      <w:r w:rsidR="00AC0BAE" w:rsidRPr="00B70BD2">
        <w:rPr>
          <w:lang w:val="fr-FR"/>
        </w:rPr>
        <w:t>uitar</w:t>
      </w:r>
      <w:r w:rsidR="002B5805" w:rsidRPr="00B70BD2">
        <w:rPr>
          <w:lang w:val="fr-FR"/>
        </w:rPr>
        <w:t>ist)</w:t>
      </w:r>
      <w:r w:rsidR="00AC0BAE" w:rsidRPr="00B70BD2">
        <w:rPr>
          <w:lang w:val="fr-FR"/>
        </w:rPr>
        <w:t>, John Matos</w:t>
      </w:r>
      <w:r w:rsidR="00E817C9" w:rsidRPr="00B70BD2">
        <w:rPr>
          <w:lang w:val="fr-FR"/>
        </w:rPr>
        <w:t xml:space="preserve"> </w:t>
      </w:r>
      <w:r w:rsidR="002B5805" w:rsidRPr="00B70BD2">
        <w:rPr>
          <w:lang w:val="fr-FR"/>
        </w:rPr>
        <w:t xml:space="preserve">(@abioticjohn), Emily Harris (@GetOffset) </w:t>
      </w:r>
      <w:r w:rsidR="00E62A00">
        <w:rPr>
          <w:lang w:val="fr-FR"/>
        </w:rPr>
        <w:t>et</w:t>
      </w:r>
      <w:r w:rsidR="00E817C9" w:rsidRPr="00B70BD2">
        <w:rPr>
          <w:lang w:val="fr-FR"/>
        </w:rPr>
        <w:t xml:space="preserve"> </w:t>
      </w:r>
      <w:r w:rsidR="00AC0BAE" w:rsidRPr="00B70BD2">
        <w:rPr>
          <w:lang w:val="fr-FR"/>
        </w:rPr>
        <w:t>Larry</w:t>
      </w:r>
      <w:r w:rsidR="00DB394E" w:rsidRPr="00B70BD2">
        <w:rPr>
          <w:lang w:val="fr-FR"/>
        </w:rPr>
        <w:t xml:space="preserve"> Orsini (@larryohh)</w:t>
      </w:r>
      <w:r w:rsidR="00E62A00">
        <w:rPr>
          <w:lang w:val="fr-FR"/>
        </w:rPr>
        <w:t xml:space="preserve">. Enfin, le batteur de </w:t>
      </w:r>
      <w:r w:rsidR="00E62A00" w:rsidRPr="00B70BD2">
        <w:rPr>
          <w:lang w:val="fr-FR"/>
        </w:rPr>
        <w:t>Blake Shelton</w:t>
      </w:r>
      <w:r w:rsidR="00E62A00">
        <w:rPr>
          <w:lang w:val="fr-FR"/>
        </w:rPr>
        <w:t xml:space="preserve">, </w:t>
      </w:r>
      <w:r w:rsidR="00E62A00" w:rsidRPr="00B70BD2">
        <w:rPr>
          <w:lang w:val="fr-FR"/>
        </w:rPr>
        <w:t>Tracy Broussard</w:t>
      </w:r>
      <w:r w:rsidR="00E62A00">
        <w:rPr>
          <w:lang w:val="fr-FR"/>
        </w:rPr>
        <w:t>,</w:t>
      </w:r>
      <w:r w:rsidR="00E62A00" w:rsidRPr="00B70BD2">
        <w:rPr>
          <w:lang w:val="fr-FR"/>
        </w:rPr>
        <w:t xml:space="preserve"> </w:t>
      </w:r>
      <w:r w:rsidR="00E62A00">
        <w:rPr>
          <w:lang w:val="fr-FR"/>
        </w:rPr>
        <w:t>se produira pour la session de clôture du salon</w:t>
      </w:r>
      <w:r w:rsidR="00AC0BAE" w:rsidRPr="00B70BD2">
        <w:rPr>
          <w:lang w:val="fr-FR"/>
        </w:rPr>
        <w:t xml:space="preserve"> NAMM Show.</w:t>
      </w:r>
    </w:p>
    <w:p w14:paraId="30E22C48" w14:textId="77777777" w:rsidR="00AC0BAE" w:rsidRPr="00B70BD2" w:rsidRDefault="00AC0BAE" w:rsidP="00AC0BAE">
      <w:pPr>
        <w:rPr>
          <w:lang w:val="fr-FR"/>
        </w:rPr>
      </w:pPr>
    </w:p>
    <w:p w14:paraId="6FC98638" w14:textId="2DAEAD87" w:rsidR="00AC0BAE" w:rsidRPr="00B70BD2" w:rsidRDefault="00E62A00" w:rsidP="00AC0BAE">
      <w:pPr>
        <w:rPr>
          <w:lang w:val="fr-FR"/>
        </w:rPr>
      </w:pPr>
      <w:r>
        <w:rPr>
          <w:lang w:val="fr-FR"/>
        </w:rPr>
        <w:t>Les visiteurs de la salle</w:t>
      </w:r>
      <w:r w:rsidR="00AC0BAE" w:rsidRPr="00B70BD2">
        <w:rPr>
          <w:lang w:val="fr-FR"/>
        </w:rPr>
        <w:t xml:space="preserve"> </w:t>
      </w:r>
      <w:r w:rsidR="00AC0BAE" w:rsidRPr="00B70BD2">
        <w:rPr>
          <w:b/>
          <w:bCs/>
          <w:lang w:val="fr-FR"/>
        </w:rPr>
        <w:t>Immersive Demo Room</w:t>
      </w:r>
      <w:r w:rsidR="00AC0BAE" w:rsidRPr="00B70BD2">
        <w:rPr>
          <w:lang w:val="fr-FR"/>
        </w:rPr>
        <w:t xml:space="preserve"> </w:t>
      </w:r>
      <w:r w:rsidR="00B1541F" w:rsidRPr="00B70BD2">
        <w:rPr>
          <w:rStyle w:val="ui-provider"/>
          <w:lang w:val="fr-FR"/>
        </w:rPr>
        <w:t xml:space="preserve">(# 18808) </w:t>
      </w:r>
      <w:r>
        <w:rPr>
          <w:rStyle w:val="ui-provider"/>
          <w:lang w:val="fr-FR"/>
        </w:rPr>
        <w:t xml:space="preserve">pourront profiter de présentations </w:t>
      </w:r>
      <w:r w:rsidR="00AC0BAE" w:rsidRPr="00B70BD2">
        <w:rPr>
          <w:lang w:val="fr-FR"/>
        </w:rPr>
        <w:t>immersive</w:t>
      </w:r>
      <w:r>
        <w:rPr>
          <w:lang w:val="fr-FR"/>
        </w:rPr>
        <w:t>s</w:t>
      </w:r>
      <w:r w:rsidR="00AC0BAE" w:rsidRPr="00B70BD2">
        <w:rPr>
          <w:lang w:val="fr-FR"/>
        </w:rPr>
        <w:t xml:space="preserve"> </w:t>
      </w:r>
      <w:r>
        <w:rPr>
          <w:lang w:val="fr-FR"/>
        </w:rPr>
        <w:t>assurées par les enceintes de monitoring</w:t>
      </w:r>
      <w:r w:rsidR="00AC0BAE" w:rsidRPr="00B70BD2">
        <w:rPr>
          <w:lang w:val="fr-FR"/>
        </w:rPr>
        <w:t xml:space="preserve"> Neumann KH </w:t>
      </w:r>
      <w:r>
        <w:rPr>
          <w:lang w:val="fr-FR"/>
        </w:rPr>
        <w:t xml:space="preserve">et les interfaces audio </w:t>
      </w:r>
      <w:r w:rsidR="005013A8" w:rsidRPr="00B70BD2">
        <w:rPr>
          <w:lang w:val="fr-FR"/>
        </w:rPr>
        <w:t xml:space="preserve">Anubis </w:t>
      </w:r>
      <w:r>
        <w:rPr>
          <w:lang w:val="fr-FR"/>
        </w:rPr>
        <w:t>et</w:t>
      </w:r>
      <w:r w:rsidR="005013A8" w:rsidRPr="00B70BD2">
        <w:rPr>
          <w:lang w:val="fr-FR"/>
        </w:rPr>
        <w:t xml:space="preserve"> Hapi MK II </w:t>
      </w:r>
      <w:r>
        <w:rPr>
          <w:lang w:val="fr-FR"/>
        </w:rPr>
        <w:t xml:space="preserve">de </w:t>
      </w:r>
      <w:r w:rsidRPr="00B70BD2">
        <w:rPr>
          <w:lang w:val="fr-FR"/>
        </w:rPr>
        <w:t>Merging Technologies</w:t>
      </w:r>
      <w:r w:rsidR="005013A8" w:rsidRPr="00B70BD2">
        <w:rPr>
          <w:lang w:val="fr-FR"/>
        </w:rPr>
        <w:t xml:space="preserve"> </w:t>
      </w:r>
      <w:r w:rsidR="00DB394E" w:rsidRPr="00B70BD2">
        <w:rPr>
          <w:lang w:val="fr-FR"/>
        </w:rPr>
        <w:t>configur</w:t>
      </w:r>
      <w:r>
        <w:rPr>
          <w:lang w:val="fr-FR"/>
        </w:rPr>
        <w:t>é</w:t>
      </w:r>
      <w:r w:rsidR="00DB394E" w:rsidRPr="00B70BD2">
        <w:rPr>
          <w:lang w:val="fr-FR"/>
        </w:rPr>
        <w:t>e</w:t>
      </w:r>
      <w:r>
        <w:rPr>
          <w:lang w:val="fr-FR"/>
        </w:rPr>
        <w:t xml:space="preserve">s dans une installation acoustique </w:t>
      </w:r>
      <w:r>
        <w:rPr>
          <w:lang w:val="fr-FR"/>
        </w:rPr>
        <w:lastRenderedPageBreak/>
        <w:t xml:space="preserve">immersive </w:t>
      </w:r>
      <w:r w:rsidR="00AC0BAE" w:rsidRPr="00B70BD2">
        <w:rPr>
          <w:lang w:val="fr-FR"/>
        </w:rPr>
        <w:t xml:space="preserve">9.1.6 </w:t>
      </w:r>
      <w:r>
        <w:rPr>
          <w:lang w:val="fr-FR"/>
        </w:rPr>
        <w:t>et</w:t>
      </w:r>
      <w:r w:rsidR="00DB394E" w:rsidRPr="00B70BD2">
        <w:rPr>
          <w:lang w:val="fr-FR"/>
        </w:rPr>
        <w:t xml:space="preserve"> 360 RA</w:t>
      </w:r>
      <w:r w:rsidR="00AC0BAE" w:rsidRPr="00B70BD2">
        <w:rPr>
          <w:lang w:val="fr-FR"/>
        </w:rPr>
        <w:t xml:space="preserve">. Neumann </w:t>
      </w:r>
      <w:r>
        <w:rPr>
          <w:lang w:val="fr-FR"/>
        </w:rPr>
        <w:t xml:space="preserve">invitera également pour des </w:t>
      </w:r>
      <w:r w:rsidR="00AC0BAE" w:rsidRPr="00B70BD2">
        <w:rPr>
          <w:lang w:val="fr-FR"/>
        </w:rPr>
        <w:t xml:space="preserve">masterclass </w:t>
      </w:r>
      <w:r>
        <w:rPr>
          <w:lang w:val="fr-FR"/>
        </w:rPr>
        <w:t xml:space="preserve">des ingénieurs du son et des producteurs de musique de premier plan, dont </w:t>
      </w:r>
      <w:r w:rsidR="00DB394E" w:rsidRPr="00B70BD2">
        <w:rPr>
          <w:lang w:val="fr-FR"/>
        </w:rPr>
        <w:t xml:space="preserve">Ronald Prent, Eva Reistad, </w:t>
      </w:r>
      <w:r w:rsidR="00AC0BAE" w:rsidRPr="00B70BD2">
        <w:rPr>
          <w:lang w:val="fr-FR"/>
        </w:rPr>
        <w:t>Matt Wallace, Will Kennedy, Elliot Scheiner, Gavin Lurssen</w:t>
      </w:r>
      <w:r w:rsidR="00D22430" w:rsidRPr="00B70BD2">
        <w:rPr>
          <w:lang w:val="fr-FR"/>
        </w:rPr>
        <w:t xml:space="preserve">, </w:t>
      </w:r>
      <w:r w:rsidR="00AC0BAE" w:rsidRPr="00B70BD2">
        <w:rPr>
          <w:lang w:val="fr-FR"/>
        </w:rPr>
        <w:t>Reuben Cohen, Michael Romanowski, Jimmy Douglass, Chuck Ainlay, George Massenburg, Jim Anderson</w:t>
      </w:r>
      <w:r w:rsidR="00D22430" w:rsidRPr="00B70BD2">
        <w:rPr>
          <w:lang w:val="fr-FR"/>
        </w:rPr>
        <w:t xml:space="preserve">, </w:t>
      </w:r>
      <w:r w:rsidR="00AC0BAE" w:rsidRPr="00B70BD2">
        <w:rPr>
          <w:lang w:val="fr-FR"/>
        </w:rPr>
        <w:t>Ulrike Schwarz, Eric S</w:t>
      </w:r>
      <w:r w:rsidR="00DB394E" w:rsidRPr="00B70BD2">
        <w:rPr>
          <w:lang w:val="fr-FR"/>
        </w:rPr>
        <w:t>c</w:t>
      </w:r>
      <w:r w:rsidR="00AC0BAE" w:rsidRPr="00B70BD2">
        <w:rPr>
          <w:lang w:val="fr-FR"/>
        </w:rPr>
        <w:t>hilling</w:t>
      </w:r>
      <w:r w:rsidR="00D22430" w:rsidRPr="00B70BD2">
        <w:rPr>
          <w:lang w:val="fr-FR"/>
        </w:rPr>
        <w:t xml:space="preserve">, </w:t>
      </w:r>
      <w:r w:rsidR="00AC0BAE" w:rsidRPr="00B70BD2">
        <w:rPr>
          <w:lang w:val="fr-FR"/>
        </w:rPr>
        <w:t xml:space="preserve">Herbert Waltl, Frank Filipetti, Sylvia Massey </w:t>
      </w:r>
      <w:r>
        <w:rPr>
          <w:lang w:val="fr-FR"/>
        </w:rPr>
        <w:t>et</w:t>
      </w:r>
      <w:r w:rsidR="00AC0BAE" w:rsidRPr="00B70BD2">
        <w:rPr>
          <w:lang w:val="fr-FR"/>
        </w:rPr>
        <w:t xml:space="preserve"> </w:t>
      </w:r>
      <w:r w:rsidR="00DB394E" w:rsidRPr="00B70BD2">
        <w:rPr>
          <w:lang w:val="fr-FR"/>
        </w:rPr>
        <w:t>Justin Gray</w:t>
      </w:r>
      <w:r w:rsidR="00AC0BAE" w:rsidRPr="00B70BD2">
        <w:rPr>
          <w:lang w:val="fr-FR"/>
        </w:rPr>
        <w:t>.</w:t>
      </w:r>
    </w:p>
    <w:p w14:paraId="212EF7CD" w14:textId="77777777" w:rsidR="00AC0BAE" w:rsidRPr="00B70BD2" w:rsidRDefault="00AC0BAE" w:rsidP="00AC0BAE">
      <w:pPr>
        <w:rPr>
          <w:lang w:val="fr-FR"/>
        </w:rPr>
      </w:pPr>
    </w:p>
    <w:p w14:paraId="21E524DA" w14:textId="402EC2FA" w:rsidR="00AC0BAE" w:rsidRPr="00B70BD2" w:rsidRDefault="00E62A00" w:rsidP="00AC0BAE">
      <w:pPr>
        <w:rPr>
          <w:lang w:val="fr-FR"/>
        </w:rPr>
      </w:pPr>
      <w:r>
        <w:rPr>
          <w:lang w:val="fr-FR"/>
        </w:rPr>
        <w:t xml:space="preserve">« C’est un réel plaisir pour </w:t>
      </w:r>
      <w:r w:rsidR="00AC0BAE" w:rsidRPr="00B70BD2">
        <w:rPr>
          <w:lang w:val="fr-FR"/>
        </w:rPr>
        <w:t>Sennheiser</w:t>
      </w:r>
      <w:r>
        <w:rPr>
          <w:lang w:val="fr-FR"/>
        </w:rPr>
        <w:t xml:space="preserve"> que d’avoir la chance de </w:t>
      </w:r>
      <w:r w:rsidR="00AC0BAE" w:rsidRPr="00B70BD2">
        <w:rPr>
          <w:lang w:val="fr-FR"/>
        </w:rPr>
        <w:t>collabor</w:t>
      </w:r>
      <w:r>
        <w:rPr>
          <w:lang w:val="fr-FR"/>
        </w:rPr>
        <w:t xml:space="preserve">er avec quelques-unes des plus grandes </w:t>
      </w:r>
      <w:r w:rsidR="00AC0BAE" w:rsidRPr="00B70BD2">
        <w:rPr>
          <w:lang w:val="fr-FR"/>
        </w:rPr>
        <w:t xml:space="preserve">stars </w:t>
      </w:r>
      <w:r>
        <w:rPr>
          <w:lang w:val="fr-FR"/>
        </w:rPr>
        <w:t>de l’</w:t>
      </w:r>
      <w:r w:rsidR="00AC0BAE" w:rsidRPr="00B70BD2">
        <w:rPr>
          <w:lang w:val="fr-FR"/>
        </w:rPr>
        <w:t>industr</w:t>
      </w:r>
      <w:r>
        <w:rPr>
          <w:lang w:val="fr-FR"/>
        </w:rPr>
        <w:t>ie</w:t>
      </w:r>
      <w:r w:rsidR="00AC0BAE" w:rsidRPr="00B70BD2">
        <w:rPr>
          <w:lang w:val="fr-FR"/>
        </w:rPr>
        <w:t xml:space="preserve"> </w:t>
      </w:r>
      <w:r>
        <w:rPr>
          <w:lang w:val="fr-FR"/>
        </w:rPr>
        <w:t>et qu’elles acceptent notre invitation au salon</w:t>
      </w:r>
      <w:r w:rsidR="00AC0BAE" w:rsidRPr="00B70BD2">
        <w:rPr>
          <w:lang w:val="fr-FR"/>
        </w:rPr>
        <w:t xml:space="preserve"> NAMM Show</w:t>
      </w:r>
      <w:r>
        <w:rPr>
          <w:lang w:val="fr-FR"/>
        </w:rPr>
        <w:t xml:space="preserve"> pour témoigner de leurs expériences »</w:t>
      </w:r>
      <w:r w:rsidR="00AC0BAE" w:rsidRPr="00B70BD2">
        <w:rPr>
          <w:lang w:val="fr-FR"/>
        </w:rPr>
        <w:t xml:space="preserve">, </w:t>
      </w:r>
      <w:r>
        <w:rPr>
          <w:lang w:val="fr-FR"/>
        </w:rPr>
        <w:t>déclare</w:t>
      </w:r>
      <w:r w:rsidR="00AC0BAE" w:rsidRPr="00B70BD2">
        <w:rPr>
          <w:lang w:val="fr-FR"/>
        </w:rPr>
        <w:t xml:space="preserve"> </w:t>
      </w:r>
      <w:r w:rsidR="00690DEF" w:rsidRPr="00B70BD2">
        <w:rPr>
          <w:lang w:val="fr-FR"/>
        </w:rPr>
        <w:t xml:space="preserve">Ed Capp, </w:t>
      </w:r>
      <w:r>
        <w:rPr>
          <w:lang w:val="fr-FR"/>
        </w:rPr>
        <w:t>directeur commercial Amériques</w:t>
      </w:r>
      <w:r w:rsidR="00AC0BAE" w:rsidRPr="00B70BD2">
        <w:rPr>
          <w:lang w:val="fr-FR"/>
        </w:rPr>
        <w:t xml:space="preserve">. </w:t>
      </w:r>
      <w:r>
        <w:rPr>
          <w:lang w:val="fr-FR"/>
        </w:rPr>
        <w:t>« </w:t>
      </w:r>
      <w:r w:rsidR="00F327B8">
        <w:rPr>
          <w:lang w:val="fr-FR"/>
        </w:rPr>
        <w:t>Nous sommes impatients d’y être car cela promet d’être un événement exceptionnel</w:t>
      </w:r>
      <w:r w:rsidR="00AC0BAE" w:rsidRPr="00B70BD2">
        <w:rPr>
          <w:lang w:val="fr-FR"/>
        </w:rPr>
        <w:t xml:space="preserve">, </w:t>
      </w:r>
      <w:r w:rsidR="00F327B8">
        <w:rPr>
          <w:lang w:val="fr-FR"/>
        </w:rPr>
        <w:t>avec le dévoilement d’un tout nouveau produit de studio et l’exposition et des démos d’une</w:t>
      </w:r>
      <w:r w:rsidR="00AC0BAE" w:rsidRPr="00B70BD2">
        <w:rPr>
          <w:lang w:val="fr-FR"/>
        </w:rPr>
        <w:t xml:space="preserve"> s</w:t>
      </w:r>
      <w:r w:rsidR="00F327B8">
        <w:rPr>
          <w:lang w:val="fr-FR"/>
        </w:rPr>
        <w:t>é</w:t>
      </w:r>
      <w:r w:rsidR="00AC0BAE" w:rsidRPr="00B70BD2">
        <w:rPr>
          <w:lang w:val="fr-FR"/>
        </w:rPr>
        <w:t xml:space="preserve">lection </w:t>
      </w:r>
      <w:r w:rsidR="00F327B8">
        <w:rPr>
          <w:lang w:val="fr-FR"/>
        </w:rPr>
        <w:t xml:space="preserve">des meilleures </w:t>
      </w:r>
      <w:r w:rsidR="00AC0BAE" w:rsidRPr="00B70BD2">
        <w:rPr>
          <w:lang w:val="fr-FR"/>
        </w:rPr>
        <w:t xml:space="preserve">solutions </w:t>
      </w:r>
      <w:r w:rsidR="00F327B8">
        <w:rPr>
          <w:lang w:val="fr-FR"/>
        </w:rPr>
        <w:t xml:space="preserve">du Groupe </w:t>
      </w:r>
      <w:r w:rsidR="00AC0BAE" w:rsidRPr="00B70BD2">
        <w:rPr>
          <w:lang w:val="fr-FR"/>
        </w:rPr>
        <w:t xml:space="preserve">Sennheiser, </w:t>
      </w:r>
      <w:r w:rsidR="00F327B8">
        <w:rPr>
          <w:lang w:val="fr-FR"/>
        </w:rPr>
        <w:t>que les visiteurs pourront tester par eux-mêmes</w:t>
      </w:r>
      <w:r w:rsidR="00AC0BAE" w:rsidRPr="00B70BD2">
        <w:rPr>
          <w:lang w:val="fr-FR"/>
        </w:rPr>
        <w:t xml:space="preserve">. </w:t>
      </w:r>
      <w:r w:rsidR="00F327B8">
        <w:rPr>
          <w:lang w:val="fr-FR"/>
        </w:rPr>
        <w:t>Alors ne manquez pas de visiter les salles de démo</w:t>
      </w:r>
      <w:r w:rsidR="00AC0BAE" w:rsidRPr="00B70BD2">
        <w:rPr>
          <w:lang w:val="fr-FR"/>
        </w:rPr>
        <w:t xml:space="preserve"> 18806 </w:t>
      </w:r>
      <w:r w:rsidR="00F327B8">
        <w:rPr>
          <w:lang w:val="fr-FR"/>
        </w:rPr>
        <w:t>et</w:t>
      </w:r>
      <w:r w:rsidR="00AC0BAE" w:rsidRPr="00B70BD2">
        <w:rPr>
          <w:lang w:val="fr-FR"/>
        </w:rPr>
        <w:t xml:space="preserve"> 18808 </w:t>
      </w:r>
      <w:r w:rsidR="00F327B8">
        <w:rPr>
          <w:lang w:val="fr-FR"/>
        </w:rPr>
        <w:t>pour vivre une expérience audio inoubliable </w:t>
      </w:r>
      <w:r w:rsidR="00AC0BAE" w:rsidRPr="00B70BD2">
        <w:rPr>
          <w:lang w:val="fr-FR"/>
        </w:rPr>
        <w:t>!</w:t>
      </w:r>
      <w:r>
        <w:rPr>
          <w:lang w:val="fr-FR"/>
        </w:rPr>
        <w:t> »</w:t>
      </w:r>
    </w:p>
    <w:p w14:paraId="6EC38D91" w14:textId="77777777" w:rsidR="00AC0BAE" w:rsidRPr="00B70BD2" w:rsidRDefault="00AC0BAE" w:rsidP="00AC0BAE">
      <w:pPr>
        <w:rPr>
          <w:lang w:val="fr-FR"/>
        </w:rPr>
      </w:pPr>
    </w:p>
    <w:p w14:paraId="5F1AF3BA" w14:textId="504C23D1" w:rsidR="00AC0BAE" w:rsidRPr="00B70BD2" w:rsidRDefault="00690216" w:rsidP="00AC0BAE">
      <w:pPr>
        <w:rPr>
          <w:lang w:val="fr-FR"/>
        </w:rPr>
      </w:pPr>
      <w:r w:rsidRPr="00B70BD2">
        <w:rPr>
          <w:lang w:val="fr-FR"/>
        </w:rPr>
        <w:t>Visit</w:t>
      </w:r>
      <w:r w:rsidR="00F327B8">
        <w:rPr>
          <w:lang w:val="fr-FR"/>
        </w:rPr>
        <w:t>ez</w:t>
      </w:r>
      <w:r w:rsidRPr="00B70BD2">
        <w:rPr>
          <w:lang w:val="fr-FR"/>
        </w:rPr>
        <w:t xml:space="preserve"> </w:t>
      </w:r>
      <w:r w:rsidR="00F327B8">
        <w:rPr>
          <w:lang w:val="fr-FR"/>
        </w:rPr>
        <w:t>le stand du Groupe</w:t>
      </w:r>
      <w:r w:rsidRPr="00B70BD2">
        <w:rPr>
          <w:lang w:val="fr-FR"/>
        </w:rPr>
        <w:t xml:space="preserve"> Sennheiser </w:t>
      </w:r>
      <w:r w:rsidR="00F327B8">
        <w:rPr>
          <w:lang w:val="fr-FR"/>
        </w:rPr>
        <w:t>au salon</w:t>
      </w:r>
      <w:r w:rsidRPr="00B70BD2">
        <w:rPr>
          <w:lang w:val="fr-FR"/>
        </w:rPr>
        <w:t xml:space="preserve"> </w:t>
      </w:r>
      <w:r w:rsidR="00AC0BAE" w:rsidRPr="00B70BD2">
        <w:rPr>
          <w:lang w:val="fr-FR"/>
        </w:rPr>
        <w:t>NAMM</w:t>
      </w:r>
      <w:r w:rsidR="00F327B8">
        <w:rPr>
          <w:lang w:val="fr-FR"/>
        </w:rPr>
        <w:t>, réparti entre les espaces</w:t>
      </w:r>
      <w:r w:rsidR="00AC0BAE" w:rsidRPr="00B70BD2">
        <w:rPr>
          <w:lang w:val="fr-FR"/>
        </w:rPr>
        <w:t xml:space="preserve"> Sennheiser Group Live Room (18806) </w:t>
      </w:r>
      <w:r w:rsidR="00F327B8">
        <w:rPr>
          <w:lang w:val="fr-FR"/>
        </w:rPr>
        <w:t>et</w:t>
      </w:r>
      <w:r w:rsidR="00AC0BAE" w:rsidRPr="00B70BD2">
        <w:rPr>
          <w:lang w:val="fr-FR"/>
        </w:rPr>
        <w:t xml:space="preserve"> Immersive Demo Room (18808)</w:t>
      </w:r>
      <w:r w:rsidRPr="00B70BD2">
        <w:rPr>
          <w:lang w:val="fr-FR"/>
        </w:rPr>
        <w:t xml:space="preserve">. </w:t>
      </w:r>
    </w:p>
    <w:p w14:paraId="280510BF" w14:textId="77777777" w:rsidR="00AC0BAE" w:rsidRPr="00B70BD2" w:rsidRDefault="00AC0BAE" w:rsidP="00AC0BAE">
      <w:pPr>
        <w:rPr>
          <w:lang w:val="fr-FR"/>
        </w:rPr>
      </w:pPr>
    </w:p>
    <w:p w14:paraId="324A3F8C" w14:textId="77777777" w:rsidR="001625E5" w:rsidRPr="00B70BD2" w:rsidRDefault="001625E5" w:rsidP="002845F4">
      <w:pPr>
        <w:rPr>
          <w:lang w:val="fr-FR"/>
        </w:rPr>
      </w:pPr>
    </w:p>
    <w:p w14:paraId="46024ECE" w14:textId="5BADC303" w:rsidR="00841BC3" w:rsidRPr="00B70BD2" w:rsidRDefault="00841BC3" w:rsidP="002845F4">
      <w:pPr>
        <w:rPr>
          <w:lang w:val="fr-FR"/>
        </w:rPr>
      </w:pPr>
      <w:r w:rsidRPr="00B70BD2">
        <w:rPr>
          <w:lang w:val="fr-FR"/>
        </w:rPr>
        <w:t>(</w:t>
      </w:r>
      <w:r w:rsidR="00F327B8">
        <w:rPr>
          <w:lang w:val="fr-FR"/>
        </w:rPr>
        <w:t>Fin</w:t>
      </w:r>
      <w:r w:rsidRPr="00B70BD2">
        <w:rPr>
          <w:lang w:val="fr-FR"/>
        </w:rPr>
        <w:t>)</w:t>
      </w:r>
    </w:p>
    <w:p w14:paraId="4BD4A220" w14:textId="77777777" w:rsidR="009C6DFF" w:rsidRPr="00B70BD2" w:rsidRDefault="009C6DFF" w:rsidP="002845F4">
      <w:pPr>
        <w:rPr>
          <w:lang w:val="fr-FR"/>
        </w:rPr>
      </w:pPr>
    </w:p>
    <w:p w14:paraId="6400CC1F" w14:textId="65E90C6E" w:rsidR="00841BC3" w:rsidRPr="00B70BD2" w:rsidRDefault="00F327B8" w:rsidP="002845F4">
      <w:pPr>
        <w:rPr>
          <w:lang w:val="fr-FR"/>
        </w:rPr>
      </w:pPr>
      <w:r w:rsidRPr="00F86110">
        <w:rPr>
          <w:lang w:val="fr-FR"/>
        </w:rPr>
        <w:t>Les illustrations qui accompagnent ce communiqué peuvent être téléchargées</w:t>
      </w:r>
      <w:r w:rsidR="00841BC3" w:rsidRPr="00B70BD2">
        <w:rPr>
          <w:lang w:val="fr-FR"/>
        </w:rPr>
        <w:t xml:space="preserve"> </w:t>
      </w:r>
      <w:hyperlink r:id="rId16" w:history="1">
        <w:r>
          <w:rPr>
            <w:rStyle w:val="Lienhypertexte"/>
            <w:color w:val="0095D5" w:themeColor="accent1"/>
            <w:lang w:val="fr-FR"/>
          </w:rPr>
          <w:t>ici</w:t>
        </w:r>
      </w:hyperlink>
      <w:r w:rsidR="00841BC3" w:rsidRPr="00B70BD2">
        <w:rPr>
          <w:lang w:val="fr-FR"/>
        </w:rPr>
        <w:t>.</w:t>
      </w:r>
    </w:p>
    <w:p w14:paraId="66D9D1D4" w14:textId="77777777" w:rsidR="00AC0BAE" w:rsidRPr="00B70BD2" w:rsidRDefault="00AC0BAE" w:rsidP="002845F4">
      <w:pPr>
        <w:rPr>
          <w:lang w:val="fr-FR"/>
        </w:rPr>
      </w:pPr>
    </w:p>
    <w:p w14:paraId="178F3A64" w14:textId="77777777" w:rsidR="00871BCF" w:rsidRPr="009912BE" w:rsidRDefault="00871BCF" w:rsidP="00871BCF">
      <w:pPr>
        <w:rPr>
          <w:lang w:val="fr-FR"/>
        </w:rPr>
      </w:pPr>
    </w:p>
    <w:p w14:paraId="6CBFD5BB" w14:textId="77777777" w:rsidR="00871BCF" w:rsidRPr="003275E7" w:rsidRDefault="00871BCF" w:rsidP="00871BCF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16776B1C" w14:textId="77777777" w:rsidR="00871BCF" w:rsidRPr="003275E7" w:rsidRDefault="00871BCF" w:rsidP="00871BCF">
      <w:pPr>
        <w:pStyle w:val="About"/>
        <w:rPr>
          <w:rFonts w:ascii="Sennheiser Office" w:hAnsi="Sennheiser Office"/>
          <w:lang w:val="fr-FR"/>
        </w:rPr>
      </w:pPr>
    </w:p>
    <w:p w14:paraId="7E54D487" w14:textId="77777777" w:rsidR="00871BCF" w:rsidRPr="003275E7" w:rsidRDefault="00871BCF" w:rsidP="00871BCF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176A4A90" w14:textId="77777777" w:rsidR="00871BCF" w:rsidRPr="003275E7" w:rsidRDefault="00871BCF" w:rsidP="00871BCF">
      <w:pPr>
        <w:pStyle w:val="About"/>
        <w:rPr>
          <w:rFonts w:ascii="Sennheiser Office" w:hAnsi="Sennheiser Office"/>
          <w:lang w:val="fr-FR"/>
        </w:rPr>
      </w:pPr>
    </w:p>
    <w:p w14:paraId="63BB3207" w14:textId="77777777" w:rsidR="00871BCF" w:rsidRPr="003275E7" w:rsidRDefault="00000000" w:rsidP="00871BCF">
      <w:pPr>
        <w:pStyle w:val="About"/>
        <w:rPr>
          <w:rStyle w:val="Lienhypertexte"/>
          <w:rFonts w:ascii="Sennheiser Office" w:hAnsi="Sennheiser Office"/>
          <w:color w:val="000000" w:themeColor="text1"/>
          <w:lang w:val="fr-FR"/>
        </w:rPr>
      </w:pPr>
      <w:hyperlink r:id="rId17" w:history="1">
        <w:r w:rsidR="00871BCF"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="00871BCF"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r:id="rId18" w:history="1">
        <w:r w:rsidR="00871BCF"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="00871BCF"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="00871BCF"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="00871BCF"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r:id="rId19" w:history="1">
        <w:r w:rsidR="00871BCF"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tbl>
      <w:tblPr>
        <w:tblpPr w:leftFromText="141" w:rightFromText="141" w:vertAnchor="text" w:horzAnchor="margin" w:tblpY="613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871BCF" w:rsidRPr="00333770" w14:paraId="622ACAF2" w14:textId="77777777" w:rsidTr="00DA0042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1F7B2DD5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lastRenderedPageBreak/>
              <w:t>Contact Local</w:t>
            </w:r>
          </w:p>
          <w:p w14:paraId="5399FE73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55C352D9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414E3D34" w14:textId="77777777" w:rsidR="00871BCF" w:rsidRPr="00333770" w:rsidRDefault="00871BCF" w:rsidP="00DA0042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Julien Vermessen</w:t>
            </w:r>
          </w:p>
          <w:p w14:paraId="718EBCB8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proofErr w:type="gramStart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>Tel :</w:t>
            </w:r>
            <w:proofErr w:type="gramEnd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01 55 04 86 44</w:t>
            </w:r>
          </w:p>
          <w:p w14:paraId="0BEACDF7" w14:textId="77777777" w:rsidR="00871BCF" w:rsidRPr="00333770" w:rsidRDefault="00000000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hyperlink r:id="rId20" w:history="1">
              <w:r w:rsidR="00871BCF" w:rsidRPr="00333770">
                <w:rPr>
                  <w:rStyle w:val="Lienhypertexte"/>
                  <w:rFonts w:ascii="Sennheiser Office" w:hAnsi="Sennheiser Office"/>
                  <w:sz w:val="16"/>
                  <w:szCs w:val="16"/>
                  <w:lang w:val="de-DE"/>
                </w:rPr>
                <w:t>julien.v@marie-antoinette.fr</w:t>
              </w:r>
            </w:hyperlink>
            <w:r w:rsidR="00871BCF"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49EC3E98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072A1A19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7537F27E" w14:textId="77777777" w:rsidR="00871BCF" w:rsidRPr="00333770" w:rsidRDefault="00871BCF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7E5EBB90" w14:textId="77777777" w:rsidR="00871BCF" w:rsidRPr="00793BE8" w:rsidRDefault="00871BCF" w:rsidP="00DA0042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alentine Vialis</w:t>
            </w:r>
          </w:p>
          <w:p w14:paraId="134E83D1" w14:textId="77777777" w:rsidR="00871BCF" w:rsidRPr="00793BE8" w:rsidRDefault="00871BCF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14:paraId="4623B02F" w14:textId="77777777" w:rsidR="00871BCF" w:rsidRPr="00793BE8" w:rsidRDefault="00871BCF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proofErr w:type="gramStart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>Tel :</w:t>
            </w:r>
            <w:proofErr w:type="gramEnd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 01 49 87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  <w:hyperlink r:id="rId21" w:history="1">
              <w:r w:rsidRPr="00984835">
                <w:rPr>
                  <w:rStyle w:val="Lienhypertexte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1EB897E2" w14:textId="77777777" w:rsidR="00871BCF" w:rsidRDefault="00871BCF" w:rsidP="00871BCF">
      <w:pPr>
        <w:spacing w:line="240" w:lineRule="auto"/>
        <w:textAlignment w:val="baseline"/>
      </w:pPr>
    </w:p>
    <w:p w14:paraId="2AA77725" w14:textId="77777777" w:rsidR="00871BCF" w:rsidRPr="00793BE8" w:rsidRDefault="00871BCF" w:rsidP="00871BCF"/>
    <w:p w14:paraId="75928933" w14:textId="77777777" w:rsidR="00871BCF" w:rsidRPr="00793BE8" w:rsidRDefault="00871BCF" w:rsidP="00871BCF"/>
    <w:p w14:paraId="11A663AA" w14:textId="77777777" w:rsidR="00871BCF" w:rsidRPr="00793BE8" w:rsidRDefault="00871BCF" w:rsidP="00871BCF"/>
    <w:p w14:paraId="374A2715" w14:textId="77777777" w:rsidR="00871BCF" w:rsidRPr="009912BE" w:rsidRDefault="00871BCF" w:rsidP="00871BCF">
      <w:pPr>
        <w:rPr>
          <w:lang w:val="fr-FR"/>
        </w:rPr>
      </w:pPr>
    </w:p>
    <w:p w14:paraId="356E47BF" w14:textId="08FABB33" w:rsidR="00DB6BFB" w:rsidRPr="00871BCF" w:rsidRDefault="00DB6BFB" w:rsidP="00871BCF">
      <w:pPr>
        <w:pStyle w:val="About"/>
        <w:rPr>
          <w:lang w:val="en-US"/>
        </w:rPr>
      </w:pPr>
    </w:p>
    <w:sectPr w:rsidR="00DB6BFB" w:rsidRPr="00871BCF" w:rsidSect="003100C3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3174C" w14:textId="77777777" w:rsidR="00EF2659" w:rsidRDefault="00EF2659" w:rsidP="00CA1EB9">
      <w:pPr>
        <w:spacing w:line="240" w:lineRule="auto"/>
      </w:pPr>
      <w:r>
        <w:separator/>
      </w:r>
    </w:p>
  </w:endnote>
  <w:endnote w:type="continuationSeparator" w:id="0">
    <w:p w14:paraId="5DAB6BD7" w14:textId="77777777" w:rsidR="00EF2659" w:rsidRDefault="00EF2659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94C8B0-415B-40BF-BEAD-39E9A1C5C1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mbria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40392E88-0FA5-498D-9E82-F1CBB9E193BF}"/>
    <w:embedBold r:id="rId3" w:fontKey="{A1E3186A-DF46-44B8-8D92-1DBC8B75F2A2}"/>
    <w:embedItalic r:id="rId4" w:fontKey="{CE45D17F-E6DE-4C42-8FEC-635FDE731380}"/>
    <w:embedBoldItalic r:id="rId5" w:fontKey="{7338E8F1-15C9-4716-9AE7-45106A1EFA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FF0F274-CE46-424F-B26B-89B59CAF13F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9C984" w14:textId="77777777" w:rsidR="00EF2659" w:rsidRDefault="00EF2659" w:rsidP="00CA1EB9">
      <w:pPr>
        <w:spacing w:line="240" w:lineRule="auto"/>
      </w:pPr>
      <w:r>
        <w:separator/>
      </w:r>
    </w:p>
  </w:footnote>
  <w:footnote w:type="continuationSeparator" w:id="0">
    <w:p w14:paraId="2AE90D16" w14:textId="77777777" w:rsidR="00EF2659" w:rsidRDefault="00EF2659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64BFBDE7" w:rsidR="00324808" w:rsidRPr="008E5D5C" w:rsidRDefault="00D278D1" w:rsidP="008E5D5C">
    <w:pPr>
      <w:pStyle w:val="En-tte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703296" behindDoc="0" locked="0" layoutInCell="1" allowOverlap="1" wp14:anchorId="1FBEE5E4" wp14:editId="395768B1">
          <wp:simplePos x="0" y="0"/>
          <wp:positionH relativeFrom="column">
            <wp:posOffset>3098800</wp:posOffset>
          </wp:positionH>
          <wp:positionV relativeFrom="paragraph">
            <wp:posOffset>36459</wp:posOffset>
          </wp:positionV>
          <wp:extent cx="591820" cy="501650"/>
          <wp:effectExtent l="0" t="0" r="0" b="0"/>
          <wp:wrapNone/>
          <wp:docPr id="16" name="Picture 1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299"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6A03C82A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91008" behindDoc="0" locked="0" layoutInCell="1" allowOverlap="1" wp14:anchorId="5F41D9ED" wp14:editId="20BD783D">
              <wp:simplePos x="0" y="0"/>
              <wp:positionH relativeFrom="column">
                <wp:posOffset>2884170</wp:posOffset>
              </wp:positionH>
              <wp:positionV relativeFrom="paragraph">
                <wp:posOffset>-69215</wp:posOffset>
              </wp:positionV>
              <wp:extent cx="0" cy="800100"/>
              <wp:effectExtent l="0" t="0" r="38100" b="19050"/>
              <wp:wrapNone/>
              <wp:docPr id="10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47F168" id="Gerade Verbindung 5" o:spid="_x0000_s1026" style="position:absolute;flip:x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27.1pt,-5.45pt" to="227.1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FB063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45769F">
      <w:rPr>
        <w:noProof/>
      </w:rPr>
      <w:drawing>
        <wp:anchor distT="0" distB="0" distL="114300" distR="114300" simplePos="0" relativeHeight="251701248" behindDoc="0" locked="0" layoutInCell="1" allowOverlap="1" wp14:anchorId="30B2BE54" wp14:editId="3E6A7117">
          <wp:simplePos x="0" y="0"/>
          <wp:positionH relativeFrom="column">
            <wp:posOffset>2082800</wp:posOffset>
          </wp:positionH>
          <wp:positionV relativeFrom="paragraph">
            <wp:posOffset>-107950</wp:posOffset>
          </wp:positionV>
          <wp:extent cx="671195" cy="819150"/>
          <wp:effectExtent l="0" t="0" r="0" b="0"/>
          <wp:wrapNone/>
          <wp:docPr id="15" name="Picture 1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119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8960" behindDoc="0" locked="0" layoutInCell="1" allowOverlap="1" wp14:anchorId="532915B1" wp14:editId="6D8E9EE7">
              <wp:simplePos x="0" y="0"/>
              <wp:positionH relativeFrom="column">
                <wp:posOffset>1892300</wp:posOffset>
              </wp:positionH>
              <wp:positionV relativeFrom="paragraph">
                <wp:posOffset>-88265</wp:posOffset>
              </wp:positionV>
              <wp:extent cx="0" cy="800100"/>
              <wp:effectExtent l="0" t="0" r="38100" b="19050"/>
              <wp:wrapNone/>
              <wp:docPr id="8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B1F782" id="Gerade Verbindung 5" o:spid="_x0000_s1026" style="position:absolute;flip:x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9pt,-6.95pt" to="14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EoZHO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26749A48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F81F53" id="Gerade Verbindung 5" o:spid="_x0000_s1026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CKmwnQ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1BCF">
      <w:rPr>
        <w:color w:val="0095D5" w:themeColor="accent1"/>
      </w:rPr>
      <w:t>communiqué de presse</w:t>
    </w:r>
  </w:p>
  <w:p w14:paraId="4C6F07FC" w14:textId="6539B748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6D982274" w:rsidR="00324808" w:rsidRPr="008E5D5C" w:rsidRDefault="0045769F" w:rsidP="008E5D5C">
    <w:pPr>
      <w:pStyle w:val="En-tte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64E68C09" wp14:editId="03CB5EE1">
          <wp:simplePos x="0" y="0"/>
          <wp:positionH relativeFrom="column">
            <wp:posOffset>3004820</wp:posOffset>
          </wp:positionH>
          <wp:positionV relativeFrom="paragraph">
            <wp:posOffset>18679</wp:posOffset>
          </wp:positionV>
          <wp:extent cx="591820" cy="501650"/>
          <wp:effectExtent l="0" t="0" r="0" b="0"/>
          <wp:wrapNone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0768" behindDoc="0" locked="0" layoutInCell="1" allowOverlap="1" wp14:anchorId="3B1DBD3E" wp14:editId="4E3ECB4B">
              <wp:simplePos x="0" y="0"/>
              <wp:positionH relativeFrom="column">
                <wp:posOffset>2831465</wp:posOffset>
              </wp:positionH>
              <wp:positionV relativeFrom="paragraph">
                <wp:posOffset>-91440</wp:posOffset>
              </wp:positionV>
              <wp:extent cx="0" cy="800100"/>
              <wp:effectExtent l="0" t="0" r="38100" b="1905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629AB7" id="Gerade Verbindung 5" o:spid="_x0000_s1026" style="position:absolute;flip:x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22.95pt,-7.2pt" to="222.9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CJLp9H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0" locked="0" layoutInCell="1" allowOverlap="1" wp14:anchorId="7D10B67F" wp14:editId="5EC39F35">
          <wp:simplePos x="0" y="0"/>
          <wp:positionH relativeFrom="column">
            <wp:posOffset>2026920</wp:posOffset>
          </wp:positionH>
          <wp:positionV relativeFrom="paragraph">
            <wp:posOffset>-113665</wp:posOffset>
          </wp:positionV>
          <wp:extent cx="671195" cy="819150"/>
          <wp:effectExtent l="0" t="0" r="0" b="0"/>
          <wp:wrapNone/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119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8720" behindDoc="0" locked="0" layoutInCell="1" allowOverlap="1" wp14:anchorId="4F2FCB51" wp14:editId="22BE99B0">
              <wp:simplePos x="0" y="0"/>
              <wp:positionH relativeFrom="column">
                <wp:posOffset>1882775</wp:posOffset>
              </wp:positionH>
              <wp:positionV relativeFrom="paragraph">
                <wp:posOffset>-86995</wp:posOffset>
              </wp:positionV>
              <wp:extent cx="0" cy="800100"/>
              <wp:effectExtent l="0" t="0" r="38100" b="19050"/>
              <wp:wrapNone/>
              <wp:docPr id="3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888367" id="Gerade Verbindung 5" o:spid="_x0000_s1026" style="position:absolute;flip:x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8.25pt,-6.85pt" to="148.2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B8ScDO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273DE338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501274" id="Gerade Verbindung 5" o:spid="_x0000_s1026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1BCF">
      <w:rPr>
        <w:color w:val="0095D5" w:themeColor="accent1"/>
      </w:rPr>
      <w:t>communiqué de presse</w:t>
    </w:r>
  </w:p>
  <w:p w14:paraId="286A0383" w14:textId="791E874C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0"/>
  </w:num>
  <w:num w:numId="4" w16cid:durableId="1854755881">
    <w:abstractNumId w:val="6"/>
  </w:num>
  <w:num w:numId="5" w16cid:durableId="1600749496">
    <w:abstractNumId w:val="23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7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8"/>
  </w:num>
  <w:num w:numId="13" w16cid:durableId="341049434">
    <w:abstractNumId w:val="29"/>
  </w:num>
  <w:num w:numId="14" w16cid:durableId="1448622555">
    <w:abstractNumId w:val="5"/>
  </w:num>
  <w:num w:numId="15" w16cid:durableId="674577119">
    <w:abstractNumId w:val="19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5"/>
  </w:num>
  <w:num w:numId="20" w16cid:durableId="1354069743">
    <w:abstractNumId w:val="16"/>
  </w:num>
  <w:num w:numId="21" w16cid:durableId="1554854988">
    <w:abstractNumId w:val="20"/>
  </w:num>
  <w:num w:numId="22" w16cid:durableId="839586298">
    <w:abstractNumId w:val="28"/>
  </w:num>
  <w:num w:numId="23" w16cid:durableId="1779643874">
    <w:abstractNumId w:val="24"/>
  </w:num>
  <w:num w:numId="24" w16cid:durableId="1664551872">
    <w:abstractNumId w:val="26"/>
  </w:num>
  <w:num w:numId="25" w16cid:durableId="2106225954">
    <w:abstractNumId w:val="1"/>
  </w:num>
  <w:num w:numId="26" w16cid:durableId="1999071260">
    <w:abstractNumId w:val="14"/>
  </w:num>
  <w:num w:numId="27" w16cid:durableId="901720638">
    <w:abstractNumId w:val="21"/>
  </w:num>
  <w:num w:numId="28" w16cid:durableId="128520679">
    <w:abstractNumId w:val="0"/>
  </w:num>
  <w:num w:numId="29" w16cid:durableId="2124616934">
    <w:abstractNumId w:val="27"/>
  </w:num>
  <w:num w:numId="30" w16cid:durableId="333805949">
    <w:abstractNumId w:val="22"/>
  </w:num>
  <w:num w:numId="31" w16cid:durableId="997076195">
    <w:abstractNumId w:val="12"/>
  </w:num>
  <w:num w:numId="32" w16cid:durableId="12495797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3716"/>
    <w:rsid w:val="00007D36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26F32"/>
    <w:rsid w:val="00033E19"/>
    <w:rsid w:val="00034027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50C7"/>
    <w:rsid w:val="000662FB"/>
    <w:rsid w:val="00066F09"/>
    <w:rsid w:val="00067931"/>
    <w:rsid w:val="00071D44"/>
    <w:rsid w:val="000823F8"/>
    <w:rsid w:val="00082526"/>
    <w:rsid w:val="000845EB"/>
    <w:rsid w:val="000850F9"/>
    <w:rsid w:val="00086977"/>
    <w:rsid w:val="00086BC7"/>
    <w:rsid w:val="00090449"/>
    <w:rsid w:val="00090721"/>
    <w:rsid w:val="00092FD9"/>
    <w:rsid w:val="00093230"/>
    <w:rsid w:val="0009384F"/>
    <w:rsid w:val="000977C7"/>
    <w:rsid w:val="000A054A"/>
    <w:rsid w:val="000A3ECE"/>
    <w:rsid w:val="000B16C2"/>
    <w:rsid w:val="000C07FC"/>
    <w:rsid w:val="000C1C9D"/>
    <w:rsid w:val="000C3C6E"/>
    <w:rsid w:val="000D07C3"/>
    <w:rsid w:val="000D6B69"/>
    <w:rsid w:val="000E461C"/>
    <w:rsid w:val="000E558A"/>
    <w:rsid w:val="000E735B"/>
    <w:rsid w:val="000E7A92"/>
    <w:rsid w:val="000F1105"/>
    <w:rsid w:val="000F1B7D"/>
    <w:rsid w:val="000F2BAA"/>
    <w:rsid w:val="000F712D"/>
    <w:rsid w:val="000F7E49"/>
    <w:rsid w:val="001023F9"/>
    <w:rsid w:val="001030EE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1A46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693C"/>
    <w:rsid w:val="0017710D"/>
    <w:rsid w:val="001772AE"/>
    <w:rsid w:val="00177338"/>
    <w:rsid w:val="001779A2"/>
    <w:rsid w:val="00177F45"/>
    <w:rsid w:val="001808F4"/>
    <w:rsid w:val="00182BE1"/>
    <w:rsid w:val="00183528"/>
    <w:rsid w:val="00186350"/>
    <w:rsid w:val="00192CBA"/>
    <w:rsid w:val="00196190"/>
    <w:rsid w:val="00196886"/>
    <w:rsid w:val="00197815"/>
    <w:rsid w:val="00197FB1"/>
    <w:rsid w:val="001A00B7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4136"/>
    <w:rsid w:val="001D4E25"/>
    <w:rsid w:val="001E0C8F"/>
    <w:rsid w:val="001E188A"/>
    <w:rsid w:val="001E2C73"/>
    <w:rsid w:val="001E4B8E"/>
    <w:rsid w:val="001F2EA0"/>
    <w:rsid w:val="001F3001"/>
    <w:rsid w:val="001F5968"/>
    <w:rsid w:val="001F5D62"/>
    <w:rsid w:val="002008AB"/>
    <w:rsid w:val="00200C2A"/>
    <w:rsid w:val="00203C58"/>
    <w:rsid w:val="002057CE"/>
    <w:rsid w:val="00205AD4"/>
    <w:rsid w:val="002075EF"/>
    <w:rsid w:val="00207D64"/>
    <w:rsid w:val="00213B6E"/>
    <w:rsid w:val="00214801"/>
    <w:rsid w:val="002206C4"/>
    <w:rsid w:val="00222BC2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1ED"/>
    <w:rsid w:val="002465AA"/>
    <w:rsid w:val="00246A95"/>
    <w:rsid w:val="00247165"/>
    <w:rsid w:val="002502A3"/>
    <w:rsid w:val="00250A63"/>
    <w:rsid w:val="00257E72"/>
    <w:rsid w:val="00261257"/>
    <w:rsid w:val="00262172"/>
    <w:rsid w:val="002670A9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917A2"/>
    <w:rsid w:val="002A0160"/>
    <w:rsid w:val="002A24D0"/>
    <w:rsid w:val="002A54F5"/>
    <w:rsid w:val="002A69A1"/>
    <w:rsid w:val="002A6AFB"/>
    <w:rsid w:val="002A7566"/>
    <w:rsid w:val="002B0A15"/>
    <w:rsid w:val="002B228B"/>
    <w:rsid w:val="002B24AE"/>
    <w:rsid w:val="002B4D35"/>
    <w:rsid w:val="002B56E7"/>
    <w:rsid w:val="002B5805"/>
    <w:rsid w:val="002B7498"/>
    <w:rsid w:val="002C10B6"/>
    <w:rsid w:val="002C4738"/>
    <w:rsid w:val="002C57AF"/>
    <w:rsid w:val="002C6F4D"/>
    <w:rsid w:val="002C7064"/>
    <w:rsid w:val="002D11A8"/>
    <w:rsid w:val="002D296B"/>
    <w:rsid w:val="002D6BD2"/>
    <w:rsid w:val="002E0F21"/>
    <w:rsid w:val="002E1879"/>
    <w:rsid w:val="002E1F7C"/>
    <w:rsid w:val="002E2C79"/>
    <w:rsid w:val="002E3E3C"/>
    <w:rsid w:val="002E5827"/>
    <w:rsid w:val="002E6AC4"/>
    <w:rsid w:val="002E6B5A"/>
    <w:rsid w:val="002F35FE"/>
    <w:rsid w:val="002F6C5E"/>
    <w:rsid w:val="0030235B"/>
    <w:rsid w:val="00305B63"/>
    <w:rsid w:val="003100C3"/>
    <w:rsid w:val="00310330"/>
    <w:rsid w:val="00311C6F"/>
    <w:rsid w:val="00314D5D"/>
    <w:rsid w:val="00320EA4"/>
    <w:rsid w:val="00322202"/>
    <w:rsid w:val="003222F5"/>
    <w:rsid w:val="00323587"/>
    <w:rsid w:val="00324808"/>
    <w:rsid w:val="00324859"/>
    <w:rsid w:val="003255A8"/>
    <w:rsid w:val="00326FB8"/>
    <w:rsid w:val="003275FC"/>
    <w:rsid w:val="00330111"/>
    <w:rsid w:val="003330DE"/>
    <w:rsid w:val="00334CD0"/>
    <w:rsid w:val="00336AF3"/>
    <w:rsid w:val="00337412"/>
    <w:rsid w:val="00341363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81D8E"/>
    <w:rsid w:val="0038473C"/>
    <w:rsid w:val="0038583A"/>
    <w:rsid w:val="00387600"/>
    <w:rsid w:val="00387744"/>
    <w:rsid w:val="00392136"/>
    <w:rsid w:val="003959A3"/>
    <w:rsid w:val="0039693C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D435A"/>
    <w:rsid w:val="003D4D81"/>
    <w:rsid w:val="003D572C"/>
    <w:rsid w:val="003D7A5E"/>
    <w:rsid w:val="003E0005"/>
    <w:rsid w:val="003E095C"/>
    <w:rsid w:val="003E38A9"/>
    <w:rsid w:val="003E39E1"/>
    <w:rsid w:val="003E4B10"/>
    <w:rsid w:val="003E4BEF"/>
    <w:rsid w:val="003F02CB"/>
    <w:rsid w:val="003F4719"/>
    <w:rsid w:val="003F6B63"/>
    <w:rsid w:val="0040012C"/>
    <w:rsid w:val="00400B3D"/>
    <w:rsid w:val="00403B61"/>
    <w:rsid w:val="00404BF7"/>
    <w:rsid w:val="00407AFB"/>
    <w:rsid w:val="004122C3"/>
    <w:rsid w:val="00412597"/>
    <w:rsid w:val="0041298E"/>
    <w:rsid w:val="00412D91"/>
    <w:rsid w:val="004222D6"/>
    <w:rsid w:val="0042541A"/>
    <w:rsid w:val="004258A9"/>
    <w:rsid w:val="00431785"/>
    <w:rsid w:val="004332C4"/>
    <w:rsid w:val="0043430D"/>
    <w:rsid w:val="004344C6"/>
    <w:rsid w:val="00435857"/>
    <w:rsid w:val="00440861"/>
    <w:rsid w:val="004409EF"/>
    <w:rsid w:val="00442551"/>
    <w:rsid w:val="004426FB"/>
    <w:rsid w:val="004449ED"/>
    <w:rsid w:val="00446786"/>
    <w:rsid w:val="00447413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70159"/>
    <w:rsid w:val="00472EC9"/>
    <w:rsid w:val="004744A9"/>
    <w:rsid w:val="00474E4B"/>
    <w:rsid w:val="00483AF6"/>
    <w:rsid w:val="004850F3"/>
    <w:rsid w:val="00490C42"/>
    <w:rsid w:val="004A28AD"/>
    <w:rsid w:val="004A40F5"/>
    <w:rsid w:val="004A598F"/>
    <w:rsid w:val="004C057E"/>
    <w:rsid w:val="004C3017"/>
    <w:rsid w:val="004D1199"/>
    <w:rsid w:val="004E0A54"/>
    <w:rsid w:val="004E19A6"/>
    <w:rsid w:val="004E2405"/>
    <w:rsid w:val="004E3E81"/>
    <w:rsid w:val="004E470F"/>
    <w:rsid w:val="004E7F9A"/>
    <w:rsid w:val="004F31F9"/>
    <w:rsid w:val="004F355A"/>
    <w:rsid w:val="004F79CB"/>
    <w:rsid w:val="00500E07"/>
    <w:rsid w:val="005013A8"/>
    <w:rsid w:val="00503BE9"/>
    <w:rsid w:val="00504A34"/>
    <w:rsid w:val="00505597"/>
    <w:rsid w:val="00507935"/>
    <w:rsid w:val="00507C02"/>
    <w:rsid w:val="005124E6"/>
    <w:rsid w:val="00512E73"/>
    <w:rsid w:val="00517B65"/>
    <w:rsid w:val="005232D7"/>
    <w:rsid w:val="00523995"/>
    <w:rsid w:val="0052510B"/>
    <w:rsid w:val="00527761"/>
    <w:rsid w:val="00531C18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CD9"/>
    <w:rsid w:val="00560FAB"/>
    <w:rsid w:val="00561A8C"/>
    <w:rsid w:val="00564E2A"/>
    <w:rsid w:val="00566BC1"/>
    <w:rsid w:val="00572758"/>
    <w:rsid w:val="005735C2"/>
    <w:rsid w:val="00574BF2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9DB"/>
    <w:rsid w:val="00586B05"/>
    <w:rsid w:val="00596C4A"/>
    <w:rsid w:val="00597265"/>
    <w:rsid w:val="005A09B1"/>
    <w:rsid w:val="005A0B2C"/>
    <w:rsid w:val="005A0F46"/>
    <w:rsid w:val="005A1341"/>
    <w:rsid w:val="005A3459"/>
    <w:rsid w:val="005A6973"/>
    <w:rsid w:val="005B18BE"/>
    <w:rsid w:val="005B66E4"/>
    <w:rsid w:val="005B7528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571F"/>
    <w:rsid w:val="005E34A2"/>
    <w:rsid w:val="005E4083"/>
    <w:rsid w:val="005E54F1"/>
    <w:rsid w:val="005F1207"/>
    <w:rsid w:val="005F2A2F"/>
    <w:rsid w:val="005F375F"/>
    <w:rsid w:val="005F74D3"/>
    <w:rsid w:val="005F7807"/>
    <w:rsid w:val="005F78B8"/>
    <w:rsid w:val="00600ED3"/>
    <w:rsid w:val="0060142B"/>
    <w:rsid w:val="006033A5"/>
    <w:rsid w:val="006051BB"/>
    <w:rsid w:val="00605FFF"/>
    <w:rsid w:val="006108B6"/>
    <w:rsid w:val="006156F0"/>
    <w:rsid w:val="006160F4"/>
    <w:rsid w:val="0062079F"/>
    <w:rsid w:val="0062293A"/>
    <w:rsid w:val="006235FE"/>
    <w:rsid w:val="00627B1F"/>
    <w:rsid w:val="00631B22"/>
    <w:rsid w:val="00633157"/>
    <w:rsid w:val="00633754"/>
    <w:rsid w:val="00634495"/>
    <w:rsid w:val="0063731D"/>
    <w:rsid w:val="0064307F"/>
    <w:rsid w:val="00645368"/>
    <w:rsid w:val="00645F87"/>
    <w:rsid w:val="006478D9"/>
    <w:rsid w:val="006502F1"/>
    <w:rsid w:val="006626CC"/>
    <w:rsid w:val="00662BB7"/>
    <w:rsid w:val="0066330C"/>
    <w:rsid w:val="0066469A"/>
    <w:rsid w:val="00665D96"/>
    <w:rsid w:val="00667104"/>
    <w:rsid w:val="0066793E"/>
    <w:rsid w:val="00672B5D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216"/>
    <w:rsid w:val="0069053D"/>
    <w:rsid w:val="006909C7"/>
    <w:rsid w:val="00690B64"/>
    <w:rsid w:val="00690DEF"/>
    <w:rsid w:val="00692D50"/>
    <w:rsid w:val="0069346D"/>
    <w:rsid w:val="0069441D"/>
    <w:rsid w:val="00695CAA"/>
    <w:rsid w:val="006967BE"/>
    <w:rsid w:val="00697D4B"/>
    <w:rsid w:val="006A2CC5"/>
    <w:rsid w:val="006A5F2C"/>
    <w:rsid w:val="006A6F05"/>
    <w:rsid w:val="006B12AB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2B12"/>
    <w:rsid w:val="006C7F79"/>
    <w:rsid w:val="006D154A"/>
    <w:rsid w:val="006D4BD0"/>
    <w:rsid w:val="006D55B1"/>
    <w:rsid w:val="006D642E"/>
    <w:rsid w:val="006D7D25"/>
    <w:rsid w:val="006E08FD"/>
    <w:rsid w:val="006E233E"/>
    <w:rsid w:val="006E34D7"/>
    <w:rsid w:val="006E58DB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1A09"/>
    <w:rsid w:val="007032F5"/>
    <w:rsid w:val="0070518B"/>
    <w:rsid w:val="007104C1"/>
    <w:rsid w:val="00712E78"/>
    <w:rsid w:val="00713495"/>
    <w:rsid w:val="0071422C"/>
    <w:rsid w:val="007155FA"/>
    <w:rsid w:val="007207D6"/>
    <w:rsid w:val="00720F2D"/>
    <w:rsid w:val="007237E9"/>
    <w:rsid w:val="00724747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75454"/>
    <w:rsid w:val="007765E9"/>
    <w:rsid w:val="007777ED"/>
    <w:rsid w:val="00777B24"/>
    <w:rsid w:val="0078066D"/>
    <w:rsid w:val="00782317"/>
    <w:rsid w:val="007834E1"/>
    <w:rsid w:val="00783765"/>
    <w:rsid w:val="00785695"/>
    <w:rsid w:val="00786EA4"/>
    <w:rsid w:val="0079263F"/>
    <w:rsid w:val="00795089"/>
    <w:rsid w:val="00796EF7"/>
    <w:rsid w:val="007A0C84"/>
    <w:rsid w:val="007A2D75"/>
    <w:rsid w:val="007A4886"/>
    <w:rsid w:val="007A53BD"/>
    <w:rsid w:val="007A5DEA"/>
    <w:rsid w:val="007A5F92"/>
    <w:rsid w:val="007B0147"/>
    <w:rsid w:val="007B4116"/>
    <w:rsid w:val="007B4F93"/>
    <w:rsid w:val="007C0E88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1569"/>
    <w:rsid w:val="00823216"/>
    <w:rsid w:val="00826B6A"/>
    <w:rsid w:val="00826BC7"/>
    <w:rsid w:val="008302C6"/>
    <w:rsid w:val="00835C42"/>
    <w:rsid w:val="00835C5B"/>
    <w:rsid w:val="0083626F"/>
    <w:rsid w:val="00841BC3"/>
    <w:rsid w:val="00842874"/>
    <w:rsid w:val="00842A37"/>
    <w:rsid w:val="00842A7D"/>
    <w:rsid w:val="00843D01"/>
    <w:rsid w:val="00845543"/>
    <w:rsid w:val="008456D2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7A15"/>
    <w:rsid w:val="00871BCF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1D65"/>
    <w:rsid w:val="008A2E98"/>
    <w:rsid w:val="008A3BF3"/>
    <w:rsid w:val="008B0D91"/>
    <w:rsid w:val="008B3DD9"/>
    <w:rsid w:val="008B54DB"/>
    <w:rsid w:val="008B57A7"/>
    <w:rsid w:val="008C496D"/>
    <w:rsid w:val="008C5B5F"/>
    <w:rsid w:val="008D372F"/>
    <w:rsid w:val="008D4B70"/>
    <w:rsid w:val="008D5B56"/>
    <w:rsid w:val="008D6CAB"/>
    <w:rsid w:val="008D7459"/>
    <w:rsid w:val="008E1E57"/>
    <w:rsid w:val="008E477E"/>
    <w:rsid w:val="008E4C72"/>
    <w:rsid w:val="008E571F"/>
    <w:rsid w:val="008E5D5C"/>
    <w:rsid w:val="008E7699"/>
    <w:rsid w:val="008F0C1A"/>
    <w:rsid w:val="008F3CED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118C9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34F8"/>
    <w:rsid w:val="00937175"/>
    <w:rsid w:val="00944D29"/>
    <w:rsid w:val="00945E93"/>
    <w:rsid w:val="0094629D"/>
    <w:rsid w:val="009467C0"/>
    <w:rsid w:val="00946B67"/>
    <w:rsid w:val="00947FB1"/>
    <w:rsid w:val="00952155"/>
    <w:rsid w:val="00955A01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5757"/>
    <w:rsid w:val="00977493"/>
    <w:rsid w:val="0098044A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3462"/>
    <w:rsid w:val="009A7B53"/>
    <w:rsid w:val="009B34C7"/>
    <w:rsid w:val="009B3EDB"/>
    <w:rsid w:val="009B6BB2"/>
    <w:rsid w:val="009B7FBE"/>
    <w:rsid w:val="009C0A1E"/>
    <w:rsid w:val="009C1012"/>
    <w:rsid w:val="009C323E"/>
    <w:rsid w:val="009C45A2"/>
    <w:rsid w:val="009C638A"/>
    <w:rsid w:val="009C6DFF"/>
    <w:rsid w:val="009C7793"/>
    <w:rsid w:val="009D0077"/>
    <w:rsid w:val="009D1CB7"/>
    <w:rsid w:val="009D4FA2"/>
    <w:rsid w:val="009D5915"/>
    <w:rsid w:val="009D6AD5"/>
    <w:rsid w:val="009E29D1"/>
    <w:rsid w:val="009E3461"/>
    <w:rsid w:val="009E3E90"/>
    <w:rsid w:val="009E4A17"/>
    <w:rsid w:val="009E7A10"/>
    <w:rsid w:val="009F037F"/>
    <w:rsid w:val="009F136E"/>
    <w:rsid w:val="009F1F9E"/>
    <w:rsid w:val="009F7EAC"/>
    <w:rsid w:val="00A02C88"/>
    <w:rsid w:val="00A03379"/>
    <w:rsid w:val="00A0351A"/>
    <w:rsid w:val="00A06005"/>
    <w:rsid w:val="00A06726"/>
    <w:rsid w:val="00A079C0"/>
    <w:rsid w:val="00A07A2E"/>
    <w:rsid w:val="00A10D64"/>
    <w:rsid w:val="00A11584"/>
    <w:rsid w:val="00A138E6"/>
    <w:rsid w:val="00A14526"/>
    <w:rsid w:val="00A16D67"/>
    <w:rsid w:val="00A1701D"/>
    <w:rsid w:val="00A20083"/>
    <w:rsid w:val="00A22CED"/>
    <w:rsid w:val="00A2591F"/>
    <w:rsid w:val="00A26180"/>
    <w:rsid w:val="00A275FD"/>
    <w:rsid w:val="00A30E34"/>
    <w:rsid w:val="00A325C4"/>
    <w:rsid w:val="00A34DE3"/>
    <w:rsid w:val="00A36938"/>
    <w:rsid w:val="00A36C6A"/>
    <w:rsid w:val="00A40098"/>
    <w:rsid w:val="00A4309A"/>
    <w:rsid w:val="00A43E3B"/>
    <w:rsid w:val="00A545C7"/>
    <w:rsid w:val="00A55E69"/>
    <w:rsid w:val="00A56DA5"/>
    <w:rsid w:val="00A607EA"/>
    <w:rsid w:val="00A61908"/>
    <w:rsid w:val="00A61936"/>
    <w:rsid w:val="00A65088"/>
    <w:rsid w:val="00A656B8"/>
    <w:rsid w:val="00A660C5"/>
    <w:rsid w:val="00A67D35"/>
    <w:rsid w:val="00A710ED"/>
    <w:rsid w:val="00A71D58"/>
    <w:rsid w:val="00A75E8A"/>
    <w:rsid w:val="00A813ED"/>
    <w:rsid w:val="00A82AC2"/>
    <w:rsid w:val="00A84B2B"/>
    <w:rsid w:val="00A8551F"/>
    <w:rsid w:val="00A8633B"/>
    <w:rsid w:val="00A86D84"/>
    <w:rsid w:val="00A87EA4"/>
    <w:rsid w:val="00A9130D"/>
    <w:rsid w:val="00A9144B"/>
    <w:rsid w:val="00A92F4F"/>
    <w:rsid w:val="00A92F9B"/>
    <w:rsid w:val="00A95584"/>
    <w:rsid w:val="00A9625E"/>
    <w:rsid w:val="00A9749F"/>
    <w:rsid w:val="00AA0D3F"/>
    <w:rsid w:val="00AA1DB9"/>
    <w:rsid w:val="00AA4F06"/>
    <w:rsid w:val="00AA6074"/>
    <w:rsid w:val="00AB0C5A"/>
    <w:rsid w:val="00AB3D45"/>
    <w:rsid w:val="00AB48ED"/>
    <w:rsid w:val="00AB56F9"/>
    <w:rsid w:val="00AB5767"/>
    <w:rsid w:val="00AB6529"/>
    <w:rsid w:val="00AB6A70"/>
    <w:rsid w:val="00AC0BAE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AF12AB"/>
    <w:rsid w:val="00B0348A"/>
    <w:rsid w:val="00B0525D"/>
    <w:rsid w:val="00B05B29"/>
    <w:rsid w:val="00B069D9"/>
    <w:rsid w:val="00B06B26"/>
    <w:rsid w:val="00B06EAE"/>
    <w:rsid w:val="00B10133"/>
    <w:rsid w:val="00B1075F"/>
    <w:rsid w:val="00B13D27"/>
    <w:rsid w:val="00B1541F"/>
    <w:rsid w:val="00B17689"/>
    <w:rsid w:val="00B20E88"/>
    <w:rsid w:val="00B21D9D"/>
    <w:rsid w:val="00B2342E"/>
    <w:rsid w:val="00B24C89"/>
    <w:rsid w:val="00B2607F"/>
    <w:rsid w:val="00B30AE0"/>
    <w:rsid w:val="00B34EAF"/>
    <w:rsid w:val="00B3544D"/>
    <w:rsid w:val="00B41590"/>
    <w:rsid w:val="00B476AD"/>
    <w:rsid w:val="00B5217E"/>
    <w:rsid w:val="00B53F41"/>
    <w:rsid w:val="00B563B7"/>
    <w:rsid w:val="00B56D8B"/>
    <w:rsid w:val="00B6133A"/>
    <w:rsid w:val="00B63CC6"/>
    <w:rsid w:val="00B64B75"/>
    <w:rsid w:val="00B658A8"/>
    <w:rsid w:val="00B701F7"/>
    <w:rsid w:val="00B70BD2"/>
    <w:rsid w:val="00B74CE0"/>
    <w:rsid w:val="00B76701"/>
    <w:rsid w:val="00B76B99"/>
    <w:rsid w:val="00B77E8D"/>
    <w:rsid w:val="00B80171"/>
    <w:rsid w:val="00B804BF"/>
    <w:rsid w:val="00B80DA0"/>
    <w:rsid w:val="00B843F1"/>
    <w:rsid w:val="00B85593"/>
    <w:rsid w:val="00B85EF4"/>
    <w:rsid w:val="00B8668C"/>
    <w:rsid w:val="00B87726"/>
    <w:rsid w:val="00B917F6"/>
    <w:rsid w:val="00B94486"/>
    <w:rsid w:val="00B9469C"/>
    <w:rsid w:val="00B956FB"/>
    <w:rsid w:val="00B96AD3"/>
    <w:rsid w:val="00B97D0D"/>
    <w:rsid w:val="00B97F45"/>
    <w:rsid w:val="00BA1449"/>
    <w:rsid w:val="00BA2C99"/>
    <w:rsid w:val="00BA36D4"/>
    <w:rsid w:val="00BA6470"/>
    <w:rsid w:val="00BA68D9"/>
    <w:rsid w:val="00BA6A0B"/>
    <w:rsid w:val="00BA720D"/>
    <w:rsid w:val="00BB077C"/>
    <w:rsid w:val="00BB1462"/>
    <w:rsid w:val="00BB16BE"/>
    <w:rsid w:val="00BB1A42"/>
    <w:rsid w:val="00BB6C23"/>
    <w:rsid w:val="00BC4225"/>
    <w:rsid w:val="00BC4C8D"/>
    <w:rsid w:val="00BC690B"/>
    <w:rsid w:val="00BD1602"/>
    <w:rsid w:val="00BD2220"/>
    <w:rsid w:val="00BD5E46"/>
    <w:rsid w:val="00BD6AA5"/>
    <w:rsid w:val="00BE0D8C"/>
    <w:rsid w:val="00BE1FBC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4160"/>
    <w:rsid w:val="00C14F7D"/>
    <w:rsid w:val="00C16707"/>
    <w:rsid w:val="00C20AE4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67AE4"/>
    <w:rsid w:val="00C71809"/>
    <w:rsid w:val="00C74713"/>
    <w:rsid w:val="00C75488"/>
    <w:rsid w:val="00C77D48"/>
    <w:rsid w:val="00C8099E"/>
    <w:rsid w:val="00C819B5"/>
    <w:rsid w:val="00C82BED"/>
    <w:rsid w:val="00C85083"/>
    <w:rsid w:val="00C86F54"/>
    <w:rsid w:val="00C914CF"/>
    <w:rsid w:val="00C91ACD"/>
    <w:rsid w:val="00C92DB7"/>
    <w:rsid w:val="00C931A2"/>
    <w:rsid w:val="00C94578"/>
    <w:rsid w:val="00C95682"/>
    <w:rsid w:val="00C9663E"/>
    <w:rsid w:val="00CA1EB9"/>
    <w:rsid w:val="00CA2BB7"/>
    <w:rsid w:val="00CA3E15"/>
    <w:rsid w:val="00CA528B"/>
    <w:rsid w:val="00CA535D"/>
    <w:rsid w:val="00CA7A6F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BC9"/>
    <w:rsid w:val="00CD5497"/>
    <w:rsid w:val="00CD5F7D"/>
    <w:rsid w:val="00CD7514"/>
    <w:rsid w:val="00CE05F0"/>
    <w:rsid w:val="00CE24C7"/>
    <w:rsid w:val="00CE31F8"/>
    <w:rsid w:val="00CE4E9C"/>
    <w:rsid w:val="00CE5729"/>
    <w:rsid w:val="00CE77EB"/>
    <w:rsid w:val="00CF0A2E"/>
    <w:rsid w:val="00CF1694"/>
    <w:rsid w:val="00CF2319"/>
    <w:rsid w:val="00CF2865"/>
    <w:rsid w:val="00CF35D0"/>
    <w:rsid w:val="00CF4827"/>
    <w:rsid w:val="00CF4940"/>
    <w:rsid w:val="00CF501F"/>
    <w:rsid w:val="00CF55F6"/>
    <w:rsid w:val="00CF5AF7"/>
    <w:rsid w:val="00D01307"/>
    <w:rsid w:val="00D014B4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430"/>
    <w:rsid w:val="00D22EA6"/>
    <w:rsid w:val="00D232C5"/>
    <w:rsid w:val="00D245A7"/>
    <w:rsid w:val="00D25F97"/>
    <w:rsid w:val="00D278D1"/>
    <w:rsid w:val="00D27D88"/>
    <w:rsid w:val="00D35DEF"/>
    <w:rsid w:val="00D36299"/>
    <w:rsid w:val="00D36D35"/>
    <w:rsid w:val="00D371A8"/>
    <w:rsid w:val="00D37A55"/>
    <w:rsid w:val="00D424F5"/>
    <w:rsid w:val="00D446D4"/>
    <w:rsid w:val="00D44A1A"/>
    <w:rsid w:val="00D465F2"/>
    <w:rsid w:val="00D4710A"/>
    <w:rsid w:val="00D5457A"/>
    <w:rsid w:val="00D55B80"/>
    <w:rsid w:val="00D56D9B"/>
    <w:rsid w:val="00D57D59"/>
    <w:rsid w:val="00D61667"/>
    <w:rsid w:val="00D61B66"/>
    <w:rsid w:val="00D62E03"/>
    <w:rsid w:val="00D644ED"/>
    <w:rsid w:val="00D64CB7"/>
    <w:rsid w:val="00D66D44"/>
    <w:rsid w:val="00D71D0B"/>
    <w:rsid w:val="00D71F10"/>
    <w:rsid w:val="00D72D96"/>
    <w:rsid w:val="00D74094"/>
    <w:rsid w:val="00D768EA"/>
    <w:rsid w:val="00D80A6A"/>
    <w:rsid w:val="00D80B51"/>
    <w:rsid w:val="00D843A0"/>
    <w:rsid w:val="00D85E0E"/>
    <w:rsid w:val="00D866B6"/>
    <w:rsid w:val="00D873C5"/>
    <w:rsid w:val="00D94BAB"/>
    <w:rsid w:val="00D95391"/>
    <w:rsid w:val="00D97B9A"/>
    <w:rsid w:val="00DA233F"/>
    <w:rsid w:val="00DA5CB2"/>
    <w:rsid w:val="00DA6C29"/>
    <w:rsid w:val="00DA7718"/>
    <w:rsid w:val="00DA7CA1"/>
    <w:rsid w:val="00DB0D24"/>
    <w:rsid w:val="00DB21A6"/>
    <w:rsid w:val="00DB394E"/>
    <w:rsid w:val="00DB6BFB"/>
    <w:rsid w:val="00DC17E0"/>
    <w:rsid w:val="00DC69CF"/>
    <w:rsid w:val="00DC6E90"/>
    <w:rsid w:val="00DC7969"/>
    <w:rsid w:val="00DD2D4B"/>
    <w:rsid w:val="00DD67BB"/>
    <w:rsid w:val="00DD7E59"/>
    <w:rsid w:val="00DE0021"/>
    <w:rsid w:val="00DE04A1"/>
    <w:rsid w:val="00DE06A9"/>
    <w:rsid w:val="00DE2549"/>
    <w:rsid w:val="00DE36E4"/>
    <w:rsid w:val="00DF5534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4293"/>
    <w:rsid w:val="00E059B3"/>
    <w:rsid w:val="00E111F2"/>
    <w:rsid w:val="00E11873"/>
    <w:rsid w:val="00E13D2B"/>
    <w:rsid w:val="00E155DE"/>
    <w:rsid w:val="00E20B63"/>
    <w:rsid w:val="00E233E0"/>
    <w:rsid w:val="00E255D6"/>
    <w:rsid w:val="00E307E3"/>
    <w:rsid w:val="00E32C4E"/>
    <w:rsid w:val="00E32CED"/>
    <w:rsid w:val="00E34335"/>
    <w:rsid w:val="00E36E64"/>
    <w:rsid w:val="00E37449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B50"/>
    <w:rsid w:val="00E51D43"/>
    <w:rsid w:val="00E535A8"/>
    <w:rsid w:val="00E539C2"/>
    <w:rsid w:val="00E553C2"/>
    <w:rsid w:val="00E614FE"/>
    <w:rsid w:val="00E62A00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17C9"/>
    <w:rsid w:val="00E83A06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288A"/>
    <w:rsid w:val="00EB49F1"/>
    <w:rsid w:val="00EB6084"/>
    <w:rsid w:val="00EB67AD"/>
    <w:rsid w:val="00EC07F7"/>
    <w:rsid w:val="00EC2018"/>
    <w:rsid w:val="00EC4738"/>
    <w:rsid w:val="00EC576E"/>
    <w:rsid w:val="00ED0012"/>
    <w:rsid w:val="00ED0659"/>
    <w:rsid w:val="00ED1DFC"/>
    <w:rsid w:val="00ED3605"/>
    <w:rsid w:val="00ED5510"/>
    <w:rsid w:val="00ED5654"/>
    <w:rsid w:val="00ED7E61"/>
    <w:rsid w:val="00EE4945"/>
    <w:rsid w:val="00EE6A45"/>
    <w:rsid w:val="00EE6C13"/>
    <w:rsid w:val="00EF1194"/>
    <w:rsid w:val="00EF2659"/>
    <w:rsid w:val="00EF2A43"/>
    <w:rsid w:val="00EF33B6"/>
    <w:rsid w:val="00EF3481"/>
    <w:rsid w:val="00EF3DD7"/>
    <w:rsid w:val="00EF6D22"/>
    <w:rsid w:val="00EF7E86"/>
    <w:rsid w:val="00F00682"/>
    <w:rsid w:val="00F0280C"/>
    <w:rsid w:val="00F02C70"/>
    <w:rsid w:val="00F04130"/>
    <w:rsid w:val="00F07328"/>
    <w:rsid w:val="00F135E0"/>
    <w:rsid w:val="00F13B95"/>
    <w:rsid w:val="00F13D74"/>
    <w:rsid w:val="00F1798E"/>
    <w:rsid w:val="00F21E95"/>
    <w:rsid w:val="00F23A6D"/>
    <w:rsid w:val="00F2427F"/>
    <w:rsid w:val="00F2545A"/>
    <w:rsid w:val="00F25D24"/>
    <w:rsid w:val="00F26683"/>
    <w:rsid w:val="00F31887"/>
    <w:rsid w:val="00F327B8"/>
    <w:rsid w:val="00F33DD9"/>
    <w:rsid w:val="00F34BF5"/>
    <w:rsid w:val="00F4039B"/>
    <w:rsid w:val="00F40489"/>
    <w:rsid w:val="00F41998"/>
    <w:rsid w:val="00F43E67"/>
    <w:rsid w:val="00F443E5"/>
    <w:rsid w:val="00F45AA6"/>
    <w:rsid w:val="00F45F5C"/>
    <w:rsid w:val="00F47AA5"/>
    <w:rsid w:val="00F537D9"/>
    <w:rsid w:val="00F54F29"/>
    <w:rsid w:val="00F563C4"/>
    <w:rsid w:val="00F615F5"/>
    <w:rsid w:val="00F64BE4"/>
    <w:rsid w:val="00F708DF"/>
    <w:rsid w:val="00F73E30"/>
    <w:rsid w:val="00F7405C"/>
    <w:rsid w:val="00F75316"/>
    <w:rsid w:val="00F80229"/>
    <w:rsid w:val="00F81E3E"/>
    <w:rsid w:val="00F83D75"/>
    <w:rsid w:val="00F864A8"/>
    <w:rsid w:val="00F86E94"/>
    <w:rsid w:val="00F90199"/>
    <w:rsid w:val="00F92E39"/>
    <w:rsid w:val="00F94A2D"/>
    <w:rsid w:val="00F96136"/>
    <w:rsid w:val="00F968B7"/>
    <w:rsid w:val="00F97344"/>
    <w:rsid w:val="00F973D7"/>
    <w:rsid w:val="00F97E2B"/>
    <w:rsid w:val="00FA0620"/>
    <w:rsid w:val="00FA1779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ED00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0012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00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0012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edelespacerserv">
    <w:name w:val="Placeholder Text"/>
    <w:basedOn w:val="Policepardfau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Policepardfaut"/>
    <w:rsid w:val="00861357"/>
  </w:style>
  <w:style w:type="paragraph" w:styleId="Sansinterligne">
    <w:name w:val="No Spacing"/>
    <w:basedOn w:val="Normal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protect-eu.mimecast.com/s/hW3dCm2oZUjNQA8YSDwLrJ?domain=neumann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valentine.vialis@sennheiser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protect-eu.mimecast.com/s/lUszCgxgJHAZzmKWSo3cGI?domain=sennheiser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ennheiser-brandzone.com/share/XjmUo3LugdunLd5Ag9Fx" TargetMode="External"/><Relationship Id="rId20" Type="http://schemas.openxmlformats.org/officeDocument/2006/relationships/hyperlink" Target="mailto:julien.v@marie-antoinette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merging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8.png"/><Relationship Id="rId1" Type="http://schemas.openxmlformats.org/officeDocument/2006/relationships/image" Target="media/image6.png"/><Relationship Id="rId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5E724A-63B3-4072-87E8-D988337E0B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4BA9B8-E335-4EAA-A27E-35E3781DC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E947A3-8B03-461D-93D8-E5345E802F67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1128</Words>
  <Characters>6207</Characters>
  <Application>Microsoft Office Word</Application>
  <DocSecurity>0</DocSecurity>
  <Lines>51</Lines>
  <Paragraphs>14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Vialis, Valentine</cp:lastModifiedBy>
  <cp:revision>4</cp:revision>
  <cp:lastPrinted>2024-01-17T10:55:00Z</cp:lastPrinted>
  <dcterms:created xsi:type="dcterms:W3CDTF">2024-01-22T13:49:00Z</dcterms:created>
  <dcterms:modified xsi:type="dcterms:W3CDTF">2024-01-22T15:51:00Z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